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77" w:rsidRDefault="00915977" w:rsidP="00915977">
      <w:pPr>
        <w:tabs>
          <w:tab w:val="left" w:pos="5040"/>
        </w:tabs>
        <w:jc w:val="center"/>
        <w:rPr>
          <w:rFonts w:ascii="Tahoma" w:hAnsi="Tahoma" w:cs="Tahoma"/>
          <w:b/>
          <w:bCs/>
          <w:sz w:val="22"/>
          <w:szCs w:val="22"/>
        </w:rPr>
      </w:pPr>
      <w:r>
        <w:rPr>
          <w:rFonts w:ascii="Tahoma" w:hAnsi="Tahoma" w:cs="Tahoma"/>
          <w:b/>
          <w:bCs/>
          <w:sz w:val="22"/>
          <w:szCs w:val="22"/>
        </w:rPr>
        <w:t>M.Sc., (Final) BIOTECHNOLOGY</w:t>
      </w:r>
    </w:p>
    <w:p w:rsidR="00915977" w:rsidRDefault="00915977" w:rsidP="00915977">
      <w:pPr>
        <w:pStyle w:val="Heading5"/>
        <w:tabs>
          <w:tab w:val="left" w:pos="5040"/>
        </w:tabs>
        <w:jc w:val="center"/>
        <w:rPr>
          <w:rFonts w:ascii="Tahoma" w:hAnsi="Tahoma" w:cs="Tahoma"/>
          <w:i w:val="0"/>
          <w:iCs w:val="0"/>
          <w:sz w:val="22"/>
          <w:szCs w:val="22"/>
        </w:rPr>
      </w:pPr>
      <w:r>
        <w:rPr>
          <w:rFonts w:ascii="Tahoma" w:hAnsi="Tahoma" w:cs="Tahoma"/>
          <w:i w:val="0"/>
          <w:iCs w:val="0"/>
          <w:sz w:val="22"/>
          <w:szCs w:val="22"/>
        </w:rPr>
        <w:t>III SEMESTER</w:t>
      </w:r>
    </w:p>
    <w:p w:rsidR="00915977" w:rsidRDefault="00915977" w:rsidP="00915977">
      <w:pPr>
        <w:jc w:val="center"/>
        <w:rPr>
          <w:rFonts w:ascii="Tahoma" w:hAnsi="Tahoma" w:cs="Tahoma"/>
          <w:b/>
          <w:bCs/>
          <w:sz w:val="22"/>
          <w:szCs w:val="22"/>
        </w:rPr>
      </w:pPr>
    </w:p>
    <w:p w:rsidR="00915977" w:rsidRDefault="00915977" w:rsidP="00915977">
      <w:pPr>
        <w:jc w:val="center"/>
        <w:rPr>
          <w:rFonts w:ascii="Tahoma" w:hAnsi="Tahoma" w:cs="Tahoma"/>
          <w:b/>
          <w:bCs/>
          <w:sz w:val="22"/>
          <w:szCs w:val="22"/>
        </w:rPr>
      </w:pPr>
      <w:r>
        <w:rPr>
          <w:rFonts w:ascii="Tahoma" w:hAnsi="Tahoma" w:cs="Tahoma"/>
          <w:b/>
          <w:bCs/>
          <w:sz w:val="22"/>
          <w:szCs w:val="22"/>
        </w:rPr>
        <w:t>BT 3.1</w:t>
      </w:r>
      <w:r>
        <w:rPr>
          <w:rFonts w:ascii="Tahoma" w:hAnsi="Tahoma" w:cs="Tahoma"/>
          <w:b/>
          <w:bCs/>
          <w:sz w:val="22"/>
          <w:szCs w:val="22"/>
        </w:rPr>
        <w:tab/>
        <w:t>: CELL CULTURE TECHNOLOGY AND TISSUE ENGINEERING</w:t>
      </w:r>
    </w:p>
    <w:p w:rsidR="00915977" w:rsidRDefault="00915977" w:rsidP="00915977">
      <w:pPr>
        <w:rPr>
          <w:rFonts w:ascii="Tahoma" w:hAnsi="Tahoma" w:cs="Tahoma"/>
          <w:sz w:val="22"/>
          <w:szCs w:val="22"/>
        </w:rPr>
      </w:pPr>
    </w:p>
    <w:p w:rsidR="00915977" w:rsidRDefault="00915977" w:rsidP="00915977">
      <w:pPr>
        <w:rPr>
          <w:rFonts w:ascii="Tahoma" w:hAnsi="Tahoma" w:cs="Tahoma"/>
          <w:b/>
          <w:bCs/>
          <w:sz w:val="22"/>
          <w:szCs w:val="22"/>
        </w:rPr>
      </w:pPr>
      <w:r>
        <w:rPr>
          <w:rFonts w:ascii="Tahoma" w:hAnsi="Tahoma" w:cs="Tahoma"/>
          <w:b/>
          <w:bCs/>
          <w:sz w:val="22"/>
          <w:szCs w:val="22"/>
        </w:rPr>
        <w:t>UNIT-I</w:t>
      </w:r>
    </w:p>
    <w:p w:rsidR="00915977" w:rsidRDefault="00915977" w:rsidP="00915977">
      <w:pPr>
        <w:rPr>
          <w:rFonts w:ascii="Tahoma" w:hAnsi="Tahoma" w:cs="Tahoma"/>
          <w:b/>
          <w:bCs/>
          <w:sz w:val="22"/>
          <w:szCs w:val="22"/>
        </w:rPr>
      </w:pPr>
    </w:p>
    <w:p w:rsidR="00915977" w:rsidRDefault="00915977" w:rsidP="00915977">
      <w:pPr>
        <w:jc w:val="both"/>
        <w:rPr>
          <w:rFonts w:ascii="Tahoma" w:hAnsi="Tahoma" w:cs="Tahoma"/>
          <w:sz w:val="22"/>
          <w:szCs w:val="22"/>
        </w:rPr>
      </w:pPr>
      <w:r>
        <w:rPr>
          <w:rFonts w:ascii="Tahoma" w:hAnsi="Tahoma" w:cs="Tahoma"/>
          <w:sz w:val="22"/>
          <w:szCs w:val="22"/>
        </w:rPr>
        <w:t xml:space="preserve">Plant tissue culture technology: culture media – composition and preparation. Factors governing </w:t>
      </w:r>
      <w:r>
        <w:rPr>
          <w:rFonts w:ascii="Tahoma" w:hAnsi="Tahoma" w:cs="Tahoma"/>
          <w:i/>
          <w:sz w:val="22"/>
          <w:szCs w:val="22"/>
        </w:rPr>
        <w:t>in vitro</w:t>
      </w:r>
      <w:r>
        <w:rPr>
          <w:rFonts w:ascii="Tahoma" w:hAnsi="Tahoma" w:cs="Tahoma"/>
          <w:sz w:val="22"/>
          <w:szCs w:val="22"/>
        </w:rPr>
        <w:t xml:space="preserve"> behavior, Somatic embryogenesis, organogenesis and plant regeneration. Culture types. Micro propagation, Haploids, somaclonal variations, , metabolite production in cultures. Isolation of protoplasts, protoplast fusion and culture. Somatic hybridization.</w:t>
      </w:r>
    </w:p>
    <w:p w:rsidR="00915977" w:rsidRDefault="00915977" w:rsidP="00915977">
      <w:pPr>
        <w:jc w:val="both"/>
        <w:rPr>
          <w:rFonts w:ascii="Tahoma" w:hAnsi="Tahoma" w:cs="Tahoma"/>
          <w:sz w:val="22"/>
          <w:szCs w:val="22"/>
        </w:rPr>
      </w:pPr>
    </w:p>
    <w:p w:rsidR="00915977" w:rsidRDefault="00915977" w:rsidP="00915977">
      <w:pPr>
        <w:jc w:val="both"/>
        <w:rPr>
          <w:rFonts w:ascii="Tahoma" w:hAnsi="Tahoma" w:cs="Tahoma"/>
          <w:sz w:val="22"/>
          <w:szCs w:val="22"/>
        </w:rPr>
      </w:pPr>
    </w:p>
    <w:p w:rsidR="00915977" w:rsidRDefault="00915977" w:rsidP="00915977">
      <w:pPr>
        <w:jc w:val="both"/>
        <w:rPr>
          <w:rFonts w:ascii="Tahoma" w:hAnsi="Tahoma" w:cs="Tahoma"/>
          <w:b/>
          <w:bCs/>
          <w:sz w:val="22"/>
          <w:szCs w:val="22"/>
        </w:rPr>
      </w:pPr>
      <w:r>
        <w:rPr>
          <w:rFonts w:ascii="Tahoma" w:hAnsi="Tahoma" w:cs="Tahoma"/>
          <w:b/>
          <w:bCs/>
          <w:sz w:val="22"/>
          <w:szCs w:val="22"/>
        </w:rPr>
        <w:t>UNIT-II</w:t>
      </w:r>
    </w:p>
    <w:p w:rsidR="00915977" w:rsidRDefault="00915977" w:rsidP="00915977">
      <w:pPr>
        <w:jc w:val="both"/>
        <w:rPr>
          <w:rFonts w:ascii="Tahoma" w:hAnsi="Tahoma" w:cs="Tahoma"/>
          <w:b/>
          <w:bCs/>
          <w:sz w:val="22"/>
          <w:szCs w:val="22"/>
        </w:rPr>
      </w:pPr>
    </w:p>
    <w:p w:rsidR="00915977" w:rsidRDefault="00915977" w:rsidP="00915977">
      <w:pPr>
        <w:jc w:val="both"/>
        <w:rPr>
          <w:rFonts w:ascii="Tahoma" w:hAnsi="Tahoma" w:cs="Tahoma"/>
          <w:sz w:val="22"/>
          <w:szCs w:val="22"/>
        </w:rPr>
      </w:pPr>
      <w:r>
        <w:rPr>
          <w:rFonts w:ascii="Tahoma" w:hAnsi="Tahoma" w:cs="Tahoma"/>
          <w:sz w:val="22"/>
          <w:szCs w:val="22"/>
        </w:rPr>
        <w:t>Animal cell and tissue culture. Primary culture, balanced salt solutions and simple growth medium. Serum and protein free defined media. Cell lines, primary and established cell line cultures. Basic techniques of mammalian cell culture in vitro. Tissue and organ culture. Production and use of artificial tissues and organs – Skin, liver and pancreas. Apoptosis - mechanism and significance.</w:t>
      </w:r>
    </w:p>
    <w:p w:rsidR="00915977" w:rsidRDefault="00915977" w:rsidP="00915977">
      <w:pPr>
        <w:jc w:val="both"/>
        <w:rPr>
          <w:rFonts w:ascii="Tahoma" w:hAnsi="Tahoma" w:cs="Tahoma"/>
          <w:sz w:val="22"/>
          <w:szCs w:val="22"/>
        </w:rPr>
      </w:pPr>
    </w:p>
    <w:p w:rsidR="00915977" w:rsidRDefault="00915977" w:rsidP="00915977">
      <w:pPr>
        <w:jc w:val="both"/>
        <w:rPr>
          <w:rFonts w:ascii="Tahoma" w:hAnsi="Tahoma" w:cs="Tahoma"/>
          <w:b/>
          <w:bCs/>
          <w:sz w:val="22"/>
          <w:szCs w:val="22"/>
        </w:rPr>
      </w:pPr>
      <w:r>
        <w:rPr>
          <w:rFonts w:ascii="Tahoma" w:hAnsi="Tahoma" w:cs="Tahoma"/>
          <w:b/>
          <w:bCs/>
          <w:sz w:val="22"/>
          <w:szCs w:val="22"/>
        </w:rPr>
        <w:t>UNIT-III</w:t>
      </w:r>
    </w:p>
    <w:p w:rsidR="00915977" w:rsidRDefault="00915977" w:rsidP="00915977">
      <w:pPr>
        <w:jc w:val="both"/>
        <w:rPr>
          <w:rFonts w:ascii="Tahoma" w:hAnsi="Tahoma" w:cs="Tahoma"/>
          <w:b/>
          <w:bCs/>
          <w:sz w:val="22"/>
          <w:szCs w:val="22"/>
        </w:rPr>
      </w:pPr>
    </w:p>
    <w:p w:rsidR="00915977" w:rsidRDefault="00915977" w:rsidP="00915977">
      <w:pPr>
        <w:jc w:val="both"/>
        <w:rPr>
          <w:rFonts w:ascii="Tahoma" w:hAnsi="Tahoma" w:cs="Tahoma"/>
          <w:sz w:val="22"/>
          <w:szCs w:val="22"/>
        </w:rPr>
      </w:pPr>
      <w:r>
        <w:rPr>
          <w:rFonts w:ascii="Tahoma" w:hAnsi="Tahoma" w:cs="Tahoma"/>
          <w:sz w:val="22"/>
          <w:szCs w:val="22"/>
        </w:rPr>
        <w:t>The biology of stem cells – Different types of stem cells – embryonic stem cells, fetal tissue stem cells, adult stem cells; stem cell differentiation, stem cell plasticity – Differentiation versus stem cell renewal. Isolation and propagation of embryonic stem cells; chimeras; generation of knockout mice and knock-in technology.</w:t>
      </w:r>
    </w:p>
    <w:p w:rsidR="00915977" w:rsidRDefault="00915977" w:rsidP="00915977">
      <w:pPr>
        <w:jc w:val="both"/>
        <w:rPr>
          <w:rFonts w:ascii="Tahoma" w:hAnsi="Tahoma" w:cs="Tahoma"/>
          <w:sz w:val="22"/>
          <w:szCs w:val="22"/>
        </w:rPr>
      </w:pPr>
    </w:p>
    <w:p w:rsidR="00915977" w:rsidRDefault="00915977" w:rsidP="00915977">
      <w:pPr>
        <w:jc w:val="both"/>
        <w:rPr>
          <w:rFonts w:ascii="Tahoma" w:hAnsi="Tahoma" w:cs="Tahoma"/>
          <w:b/>
          <w:bCs/>
          <w:sz w:val="22"/>
          <w:szCs w:val="22"/>
        </w:rPr>
      </w:pPr>
      <w:r>
        <w:rPr>
          <w:rFonts w:ascii="Tahoma" w:hAnsi="Tahoma" w:cs="Tahoma"/>
          <w:b/>
          <w:bCs/>
          <w:sz w:val="22"/>
          <w:szCs w:val="22"/>
        </w:rPr>
        <w:t>UNIT-IV</w:t>
      </w:r>
    </w:p>
    <w:p w:rsidR="00915977" w:rsidRDefault="00915977" w:rsidP="00915977">
      <w:pPr>
        <w:jc w:val="both"/>
        <w:rPr>
          <w:rFonts w:ascii="Tahoma" w:hAnsi="Tahoma" w:cs="Tahoma"/>
          <w:b/>
          <w:bCs/>
          <w:sz w:val="22"/>
          <w:szCs w:val="22"/>
        </w:rPr>
      </w:pPr>
    </w:p>
    <w:p w:rsidR="00915977" w:rsidRDefault="00915977" w:rsidP="00915977">
      <w:pPr>
        <w:jc w:val="both"/>
        <w:rPr>
          <w:rFonts w:ascii="Tahoma" w:hAnsi="Tahoma" w:cs="Tahoma"/>
          <w:sz w:val="22"/>
          <w:szCs w:val="22"/>
        </w:rPr>
      </w:pPr>
      <w:r>
        <w:rPr>
          <w:rFonts w:ascii="Tahoma" w:hAnsi="Tahoma" w:cs="Tahoma"/>
          <w:sz w:val="22"/>
          <w:szCs w:val="22"/>
        </w:rPr>
        <w:t>Hematopoietic stem cells and bone marrow transplantation: Cells for hematopoietic reconstitution – Cord blood stem cells; cells for adoptive cellular immunotherapy; bone marrow transplantation - advantages and disadvantages. Allogenic, autologous, syngenic and congenic transplantation. Clinical applications of stem cell therapy; neurodegenerative diseases – Parkinson’s disease, Alzheimers, spinal cord injury and other brain syndromes.</w:t>
      </w:r>
    </w:p>
    <w:p w:rsidR="00915977" w:rsidRDefault="00915977" w:rsidP="00915977">
      <w:pPr>
        <w:jc w:val="both"/>
        <w:rPr>
          <w:rFonts w:ascii="Tahoma" w:hAnsi="Tahoma" w:cs="Tahoma"/>
          <w:b/>
          <w:bCs/>
          <w:sz w:val="26"/>
          <w:szCs w:val="26"/>
        </w:rPr>
      </w:pPr>
    </w:p>
    <w:p w:rsidR="00915977" w:rsidRDefault="00915977" w:rsidP="00915977">
      <w:pPr>
        <w:jc w:val="both"/>
        <w:rPr>
          <w:rFonts w:ascii="Tahoma" w:hAnsi="Tahoma" w:cs="Tahoma"/>
          <w:b/>
          <w:bCs/>
          <w:sz w:val="26"/>
          <w:szCs w:val="26"/>
        </w:rPr>
      </w:pPr>
      <w:r>
        <w:rPr>
          <w:rFonts w:ascii="Tahoma" w:hAnsi="Tahoma" w:cs="Tahoma"/>
          <w:b/>
          <w:bCs/>
          <w:sz w:val="26"/>
          <w:szCs w:val="26"/>
        </w:rPr>
        <w:t>Last unit is meant for Assignments only</w:t>
      </w:r>
    </w:p>
    <w:p w:rsidR="00915977" w:rsidRDefault="00915977" w:rsidP="00915977">
      <w:pPr>
        <w:jc w:val="center"/>
        <w:rPr>
          <w:rFonts w:ascii="Tahoma" w:hAnsi="Tahoma" w:cs="Tahoma"/>
          <w:b/>
          <w:bCs/>
          <w:sz w:val="22"/>
          <w:szCs w:val="22"/>
        </w:rPr>
      </w:pPr>
    </w:p>
    <w:p w:rsidR="00915977" w:rsidRDefault="00915977" w:rsidP="00915977">
      <w:pPr>
        <w:tabs>
          <w:tab w:val="left" w:pos="5040"/>
        </w:tabs>
        <w:jc w:val="both"/>
        <w:rPr>
          <w:rFonts w:ascii="Tahoma" w:hAnsi="Tahoma" w:cs="Tahoma"/>
          <w:b/>
          <w:bCs/>
          <w:sz w:val="22"/>
          <w:szCs w:val="22"/>
        </w:rPr>
      </w:pPr>
      <w:r>
        <w:rPr>
          <w:rFonts w:ascii="Tahoma" w:hAnsi="Tahoma" w:cs="Tahoma"/>
          <w:b/>
          <w:bCs/>
          <w:sz w:val="22"/>
          <w:szCs w:val="22"/>
        </w:rPr>
        <w:t>BOOKS RECOMMENDED:</w:t>
      </w:r>
    </w:p>
    <w:p w:rsidR="00915977" w:rsidRDefault="00915977" w:rsidP="00915977">
      <w:pPr>
        <w:tabs>
          <w:tab w:val="left" w:pos="5040"/>
        </w:tabs>
        <w:jc w:val="both"/>
        <w:rPr>
          <w:rFonts w:ascii="Tahoma" w:hAnsi="Tahoma" w:cs="Tahoma"/>
          <w:b/>
          <w:bCs/>
          <w:sz w:val="22"/>
          <w:szCs w:val="22"/>
        </w:rPr>
      </w:pPr>
    </w:p>
    <w:p w:rsidR="00915977" w:rsidRDefault="00915977" w:rsidP="00915977">
      <w:pPr>
        <w:rPr>
          <w:rFonts w:ascii="Tahoma" w:hAnsi="Tahoma" w:cs="Tahoma"/>
          <w:sz w:val="22"/>
          <w:szCs w:val="22"/>
        </w:rPr>
      </w:pPr>
      <w:r>
        <w:rPr>
          <w:rFonts w:ascii="Tahoma" w:hAnsi="Tahoma" w:cs="Tahoma"/>
          <w:sz w:val="22"/>
          <w:szCs w:val="22"/>
        </w:rPr>
        <w:t>01. Plant tissue culture – theory and practice by Bhojwani S.S.</w:t>
      </w:r>
    </w:p>
    <w:p w:rsidR="00915977" w:rsidRDefault="00915977" w:rsidP="00915977">
      <w:pPr>
        <w:rPr>
          <w:rFonts w:ascii="Tahoma" w:hAnsi="Tahoma" w:cs="Tahoma"/>
          <w:sz w:val="22"/>
          <w:szCs w:val="22"/>
        </w:rPr>
      </w:pPr>
      <w:r>
        <w:rPr>
          <w:rFonts w:ascii="Tahoma" w:hAnsi="Tahoma" w:cs="Tahoma"/>
          <w:sz w:val="22"/>
          <w:szCs w:val="22"/>
        </w:rPr>
        <w:t>02. Plant cell culture – A practical approach by Dixion R.A.</w:t>
      </w:r>
    </w:p>
    <w:p w:rsidR="00915977" w:rsidRDefault="00915977" w:rsidP="00915977">
      <w:pPr>
        <w:rPr>
          <w:rFonts w:ascii="Tahoma" w:hAnsi="Tahoma" w:cs="Tahoma"/>
          <w:sz w:val="22"/>
          <w:szCs w:val="22"/>
        </w:rPr>
      </w:pPr>
      <w:r>
        <w:rPr>
          <w:rFonts w:ascii="Tahoma" w:hAnsi="Tahoma" w:cs="Tahoma"/>
          <w:sz w:val="22"/>
          <w:szCs w:val="22"/>
        </w:rPr>
        <w:t>03. Culture of Animal cells by R.I.Freshney. Wiley – Liss.</w:t>
      </w:r>
    </w:p>
    <w:p w:rsidR="00915977" w:rsidRDefault="00915977" w:rsidP="00915977">
      <w:pPr>
        <w:rPr>
          <w:rFonts w:ascii="Tahoma" w:hAnsi="Tahoma" w:cs="Tahoma"/>
          <w:sz w:val="22"/>
          <w:szCs w:val="22"/>
        </w:rPr>
      </w:pPr>
      <w:r>
        <w:rPr>
          <w:rFonts w:ascii="Tahoma" w:hAnsi="Tahoma" w:cs="Tahoma"/>
          <w:sz w:val="22"/>
          <w:szCs w:val="22"/>
        </w:rPr>
        <w:t>04.</w:t>
      </w:r>
      <w:r>
        <w:rPr>
          <w:rFonts w:ascii="Tahoma" w:hAnsi="Tahoma" w:cs="Tahoma"/>
          <w:b/>
          <w:bCs/>
          <w:sz w:val="22"/>
          <w:szCs w:val="22"/>
        </w:rPr>
        <w:t xml:space="preserve"> </w:t>
      </w:r>
      <w:r>
        <w:rPr>
          <w:rFonts w:ascii="Tahoma" w:hAnsi="Tahoma" w:cs="Tahoma"/>
          <w:sz w:val="22"/>
          <w:szCs w:val="22"/>
        </w:rPr>
        <w:t>Animal Cell Culture – A Practical approach Ed. by John R.W.Masters (IRL Press).</w:t>
      </w:r>
    </w:p>
    <w:p w:rsidR="00915977" w:rsidRDefault="00915977" w:rsidP="00915977">
      <w:pPr>
        <w:rPr>
          <w:rFonts w:ascii="Tahoma" w:hAnsi="Tahoma" w:cs="Tahoma"/>
          <w:sz w:val="22"/>
          <w:szCs w:val="22"/>
        </w:rPr>
      </w:pPr>
      <w:r>
        <w:rPr>
          <w:rFonts w:ascii="Tahoma" w:hAnsi="Tahoma" w:cs="Tahoma"/>
          <w:sz w:val="22"/>
          <w:szCs w:val="22"/>
        </w:rPr>
        <w:t>05. Animal cell culture techniques, Ed. Martin Clynes, Springer.</w:t>
      </w:r>
    </w:p>
    <w:p w:rsidR="00915977" w:rsidRDefault="00915977" w:rsidP="00915977">
      <w:pPr>
        <w:jc w:val="both"/>
        <w:rPr>
          <w:rFonts w:ascii="Tahoma" w:hAnsi="Tahoma" w:cs="Tahoma"/>
          <w:sz w:val="22"/>
          <w:szCs w:val="22"/>
        </w:rPr>
      </w:pPr>
      <w:r>
        <w:rPr>
          <w:rFonts w:ascii="Tahoma" w:hAnsi="Tahoma" w:cs="Tahoma"/>
          <w:sz w:val="22"/>
          <w:szCs w:val="22"/>
        </w:rPr>
        <w:t>06. Plant Cell, Tissue and Organ Culture, By Reinert, J. and YPS Bajaj (Springer – Verlag).</w:t>
      </w:r>
    </w:p>
    <w:p w:rsidR="00915977" w:rsidRDefault="00915977" w:rsidP="00915977">
      <w:pPr>
        <w:rPr>
          <w:rFonts w:ascii="Tahoma" w:hAnsi="Tahoma" w:cs="Tahoma"/>
          <w:sz w:val="22"/>
          <w:szCs w:val="22"/>
        </w:rPr>
      </w:pPr>
      <w:r>
        <w:rPr>
          <w:rFonts w:ascii="Tahoma" w:hAnsi="Tahoma" w:cs="Tahoma"/>
          <w:sz w:val="22"/>
          <w:szCs w:val="22"/>
        </w:rPr>
        <w:t>07. Plant tissue and cell culture, by Street, HE (Blackwell).</w:t>
      </w:r>
    </w:p>
    <w:p w:rsidR="00915977" w:rsidRDefault="00915977" w:rsidP="00915977">
      <w:pPr>
        <w:rPr>
          <w:rFonts w:ascii="Tahoma" w:hAnsi="Tahoma" w:cs="Tahoma"/>
          <w:sz w:val="22"/>
          <w:szCs w:val="22"/>
        </w:rPr>
      </w:pPr>
      <w:r>
        <w:rPr>
          <w:rFonts w:ascii="Tahoma" w:hAnsi="Tahoma" w:cs="Tahoma"/>
          <w:sz w:val="22"/>
          <w:szCs w:val="22"/>
        </w:rPr>
        <w:t>08. Stem cells in regenerative medicine by Audet (Springer).</w:t>
      </w:r>
    </w:p>
    <w:p w:rsidR="00915977" w:rsidRDefault="00915977" w:rsidP="00915977">
      <w:pPr>
        <w:rPr>
          <w:rFonts w:ascii="Tahoma" w:hAnsi="Tahoma" w:cs="Tahoma"/>
          <w:b/>
          <w:bCs/>
          <w:sz w:val="22"/>
          <w:szCs w:val="22"/>
        </w:rPr>
      </w:pPr>
      <w:r>
        <w:rPr>
          <w:rFonts w:ascii="Tahoma" w:hAnsi="Tahoma" w:cs="Tahoma"/>
          <w:sz w:val="22"/>
          <w:szCs w:val="22"/>
        </w:rPr>
        <w:t>09. Cell and tissue reaction engineering by Eibl (Springer).</w:t>
      </w:r>
    </w:p>
    <w:p w:rsidR="00915977" w:rsidRDefault="00915977" w:rsidP="00915977">
      <w:pPr>
        <w:jc w:val="center"/>
        <w:rPr>
          <w:rFonts w:ascii="Tahoma" w:hAnsi="Tahoma" w:cs="Tahoma"/>
          <w:b/>
          <w:bCs/>
          <w:sz w:val="22"/>
          <w:szCs w:val="22"/>
        </w:rPr>
      </w:pPr>
    </w:p>
    <w:p w:rsidR="00915977" w:rsidRDefault="00915977" w:rsidP="00915977">
      <w:pPr>
        <w:jc w:val="center"/>
        <w:rPr>
          <w:rFonts w:ascii="Tahoma" w:hAnsi="Tahoma" w:cs="Tahoma"/>
          <w:b/>
          <w:bCs/>
          <w:sz w:val="22"/>
          <w:szCs w:val="22"/>
        </w:rPr>
      </w:pPr>
      <w:r>
        <w:rPr>
          <w:rFonts w:ascii="Tahoma" w:hAnsi="Tahoma" w:cs="Tahoma"/>
          <w:b/>
          <w:bCs/>
          <w:sz w:val="22"/>
          <w:szCs w:val="22"/>
        </w:rPr>
        <w:t>BT 3.2: PLANT  BIOTECHNOLOGY</w:t>
      </w:r>
    </w:p>
    <w:p w:rsidR="00915977" w:rsidRDefault="00915977" w:rsidP="00915977">
      <w:pPr>
        <w:jc w:val="center"/>
        <w:rPr>
          <w:rFonts w:ascii="Tahoma" w:hAnsi="Tahoma" w:cs="Tahoma"/>
          <w:sz w:val="22"/>
          <w:szCs w:val="22"/>
        </w:rPr>
      </w:pPr>
    </w:p>
    <w:p w:rsidR="00915977" w:rsidRDefault="00915977" w:rsidP="00915977">
      <w:pPr>
        <w:jc w:val="both"/>
        <w:rPr>
          <w:rFonts w:ascii="Tahoma" w:hAnsi="Tahoma" w:cs="Tahoma"/>
          <w:sz w:val="22"/>
          <w:szCs w:val="22"/>
        </w:rPr>
      </w:pPr>
    </w:p>
    <w:p w:rsidR="00915977" w:rsidRDefault="00915977" w:rsidP="00915977">
      <w:pPr>
        <w:tabs>
          <w:tab w:val="left" w:pos="5040"/>
        </w:tabs>
        <w:rPr>
          <w:rFonts w:ascii="Tahoma" w:hAnsi="Tahoma" w:cs="Tahoma"/>
          <w:b/>
          <w:bCs/>
          <w:sz w:val="22"/>
          <w:szCs w:val="22"/>
        </w:rPr>
      </w:pPr>
      <w:r>
        <w:rPr>
          <w:rFonts w:ascii="Tahoma" w:hAnsi="Tahoma" w:cs="Tahoma"/>
          <w:b/>
          <w:bCs/>
          <w:sz w:val="22"/>
          <w:szCs w:val="22"/>
        </w:rPr>
        <w:t>UNIT-I</w:t>
      </w:r>
    </w:p>
    <w:p w:rsidR="00915977" w:rsidRDefault="00915977" w:rsidP="00915977">
      <w:pPr>
        <w:tabs>
          <w:tab w:val="left" w:pos="5040"/>
        </w:tabs>
        <w:rPr>
          <w:rFonts w:ascii="Tahoma" w:hAnsi="Tahoma" w:cs="Tahoma"/>
          <w:b/>
          <w:bCs/>
          <w:sz w:val="22"/>
          <w:szCs w:val="22"/>
        </w:rPr>
      </w:pPr>
    </w:p>
    <w:p w:rsidR="00915977" w:rsidRDefault="00915977" w:rsidP="00915977">
      <w:pPr>
        <w:jc w:val="both"/>
        <w:rPr>
          <w:rFonts w:ascii="Tahoma" w:hAnsi="Tahoma" w:cs="Tahoma"/>
          <w:sz w:val="22"/>
          <w:szCs w:val="22"/>
        </w:rPr>
      </w:pPr>
      <w:r>
        <w:rPr>
          <w:rFonts w:ascii="Tahoma" w:hAnsi="Tahoma" w:cs="Tahoma"/>
          <w:sz w:val="22"/>
          <w:szCs w:val="22"/>
        </w:rPr>
        <w:t>Plant Genetic engineering: Gene cloning techniques, Techniques for gene transfer into plants. Mechanism of gene transfer by T</w:t>
      </w:r>
      <w:r>
        <w:rPr>
          <w:rFonts w:ascii="Tahoma" w:hAnsi="Tahoma" w:cs="Tahoma"/>
          <w:sz w:val="22"/>
          <w:szCs w:val="22"/>
          <w:vertAlign w:val="subscript"/>
        </w:rPr>
        <w:t>I</w:t>
      </w:r>
      <w:r>
        <w:rPr>
          <w:rFonts w:ascii="Tahoma" w:hAnsi="Tahoma" w:cs="Tahoma"/>
          <w:sz w:val="22"/>
          <w:szCs w:val="22"/>
        </w:rPr>
        <w:t xml:space="preserve"> and R</w:t>
      </w:r>
      <w:r>
        <w:rPr>
          <w:rFonts w:ascii="Tahoma" w:hAnsi="Tahoma" w:cs="Tahoma"/>
          <w:sz w:val="22"/>
          <w:szCs w:val="22"/>
          <w:vertAlign w:val="subscript"/>
        </w:rPr>
        <w:t>I</w:t>
      </w:r>
      <w:r>
        <w:rPr>
          <w:rFonts w:ascii="Tahoma" w:hAnsi="Tahoma" w:cs="Tahoma"/>
          <w:sz w:val="22"/>
          <w:szCs w:val="22"/>
        </w:rPr>
        <w:t xml:space="preserve"> plasmids as vectors. Reporter genes, transient gene assays and identification of transgenic plants. Molecular markers and their significance. RFLP, , AFLP and QTL in plants. RAPD for molecular mapping and crop improvement. </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rPr>
          <w:rFonts w:ascii="Tahoma" w:hAnsi="Tahoma" w:cs="Tahoma"/>
          <w:b/>
          <w:bCs/>
          <w:sz w:val="22"/>
          <w:szCs w:val="22"/>
        </w:rPr>
      </w:pPr>
      <w:r>
        <w:rPr>
          <w:rFonts w:ascii="Tahoma" w:hAnsi="Tahoma" w:cs="Tahoma"/>
          <w:b/>
          <w:bCs/>
          <w:sz w:val="22"/>
          <w:szCs w:val="22"/>
        </w:rPr>
        <w:t>UNIT-II</w:t>
      </w:r>
    </w:p>
    <w:p w:rsidR="00915977" w:rsidRDefault="00915977" w:rsidP="00915977">
      <w:pPr>
        <w:tabs>
          <w:tab w:val="left" w:pos="5040"/>
        </w:tabs>
        <w:rPr>
          <w:rFonts w:ascii="Tahoma" w:hAnsi="Tahoma" w:cs="Tahoma"/>
          <w:b/>
          <w:bCs/>
          <w:sz w:val="22"/>
          <w:szCs w:val="22"/>
        </w:rPr>
      </w:pPr>
    </w:p>
    <w:p w:rsidR="00915977" w:rsidRDefault="00915977" w:rsidP="00915977">
      <w:pPr>
        <w:tabs>
          <w:tab w:val="left" w:pos="5040"/>
        </w:tabs>
        <w:jc w:val="both"/>
        <w:rPr>
          <w:rFonts w:ascii="Tahoma" w:hAnsi="Tahoma" w:cs="Tahoma"/>
          <w:sz w:val="22"/>
          <w:szCs w:val="22"/>
        </w:rPr>
      </w:pPr>
      <w:r>
        <w:rPr>
          <w:rFonts w:ascii="Tahoma" w:hAnsi="Tahoma" w:cs="Tahoma"/>
          <w:sz w:val="22"/>
          <w:szCs w:val="22"/>
        </w:rPr>
        <w:t>Agricultural Biotechnology: Engineering of herbicide tolerance in plants, production of disease resistant plants by gene transfer; Development of insect resistant plants. Biotechnological strategies for engineering stress tolerance.</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b/>
          <w:bCs/>
          <w:sz w:val="22"/>
          <w:szCs w:val="22"/>
        </w:rPr>
      </w:pPr>
      <w:r>
        <w:rPr>
          <w:rFonts w:ascii="Tahoma" w:hAnsi="Tahoma" w:cs="Tahoma"/>
          <w:b/>
          <w:bCs/>
          <w:sz w:val="22"/>
          <w:szCs w:val="22"/>
        </w:rPr>
        <w:t>UNIT-III</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sz w:val="22"/>
          <w:szCs w:val="22"/>
        </w:rPr>
      </w:pPr>
      <w:r>
        <w:rPr>
          <w:rFonts w:ascii="Tahoma" w:hAnsi="Tahoma" w:cs="Tahoma"/>
          <w:sz w:val="22"/>
          <w:szCs w:val="22"/>
        </w:rPr>
        <w:t>Altering protein and oil quality traits in seeds. Chloroplast transformation – advantages in tobacco and potato, plants for expression of bacterial, viral and eukaryotic genes. Edible vaccines and plantibodies. The genetic manipulation of crop yield by enhancement of photosynthesis.</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b/>
          <w:bCs/>
          <w:sz w:val="22"/>
          <w:szCs w:val="22"/>
        </w:rPr>
      </w:pPr>
      <w:r>
        <w:rPr>
          <w:rFonts w:ascii="Tahoma" w:hAnsi="Tahoma" w:cs="Tahoma"/>
          <w:b/>
          <w:bCs/>
          <w:sz w:val="22"/>
          <w:szCs w:val="22"/>
        </w:rPr>
        <w:t>UNIT-IV</w:t>
      </w:r>
    </w:p>
    <w:p w:rsidR="00915977" w:rsidRDefault="00915977" w:rsidP="00915977">
      <w:pPr>
        <w:tabs>
          <w:tab w:val="left" w:pos="5040"/>
        </w:tabs>
        <w:jc w:val="both"/>
        <w:rPr>
          <w:rFonts w:ascii="Tahoma" w:hAnsi="Tahoma" w:cs="Tahoma"/>
          <w:b/>
          <w:bCs/>
          <w:sz w:val="22"/>
          <w:szCs w:val="22"/>
        </w:rPr>
      </w:pPr>
    </w:p>
    <w:p w:rsidR="00915977" w:rsidRDefault="00915977" w:rsidP="00915977">
      <w:pPr>
        <w:tabs>
          <w:tab w:val="left" w:pos="5040"/>
        </w:tabs>
        <w:jc w:val="both"/>
        <w:rPr>
          <w:rFonts w:ascii="Tahoma" w:hAnsi="Tahoma" w:cs="Tahoma"/>
          <w:sz w:val="22"/>
          <w:szCs w:val="22"/>
        </w:rPr>
      </w:pPr>
      <w:r>
        <w:rPr>
          <w:rFonts w:ascii="Tahoma" w:hAnsi="Tahoma" w:cs="Tahoma"/>
          <w:sz w:val="22"/>
          <w:szCs w:val="22"/>
        </w:rPr>
        <w:t>Algal Biotechnology: Laboratory culture of micro algae. Large scale biomass production. Marine micro algae/sea weeds and their products. Edible sea weeds and their cultivation. Biofertilizers – Blue green algal fertilizers – Azolla, Anabaena, symbiotic association. Sea weed fertilizers. Mycorrhizal biofertilizers, bacterial fertilizers. Biopesticides in agricultural production.</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sz w:val="22"/>
          <w:szCs w:val="22"/>
        </w:rPr>
      </w:pPr>
    </w:p>
    <w:p w:rsidR="00915977" w:rsidRDefault="00915977" w:rsidP="00915977">
      <w:pPr>
        <w:jc w:val="both"/>
        <w:rPr>
          <w:rFonts w:ascii="Tahoma" w:hAnsi="Tahoma" w:cs="Tahoma"/>
          <w:b/>
          <w:bCs/>
          <w:sz w:val="26"/>
          <w:szCs w:val="26"/>
        </w:rPr>
      </w:pPr>
      <w:r>
        <w:rPr>
          <w:rFonts w:ascii="Tahoma" w:hAnsi="Tahoma" w:cs="Tahoma"/>
          <w:b/>
          <w:bCs/>
          <w:sz w:val="26"/>
          <w:szCs w:val="26"/>
        </w:rPr>
        <w:t>Last unit is meant for Assignments only</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b/>
          <w:bCs/>
          <w:sz w:val="22"/>
          <w:szCs w:val="22"/>
        </w:rPr>
      </w:pPr>
      <w:r>
        <w:rPr>
          <w:rFonts w:ascii="Tahoma" w:hAnsi="Tahoma" w:cs="Tahoma"/>
          <w:b/>
          <w:bCs/>
          <w:sz w:val="22"/>
          <w:szCs w:val="22"/>
        </w:rPr>
        <w:t>BOOKS RECOMMENDED:</w:t>
      </w:r>
    </w:p>
    <w:p w:rsidR="00915977" w:rsidRDefault="00915977" w:rsidP="00915977">
      <w:pPr>
        <w:tabs>
          <w:tab w:val="left" w:pos="5040"/>
        </w:tabs>
        <w:jc w:val="both"/>
        <w:rPr>
          <w:rFonts w:ascii="Tahoma" w:hAnsi="Tahoma" w:cs="Tahoma"/>
          <w:b/>
          <w:bCs/>
          <w:sz w:val="22"/>
          <w:szCs w:val="22"/>
        </w:rPr>
      </w:pPr>
    </w:p>
    <w:p w:rsidR="00915977" w:rsidRDefault="00915977" w:rsidP="00915977">
      <w:pPr>
        <w:ind w:left="360" w:hanging="360"/>
        <w:jc w:val="both"/>
        <w:rPr>
          <w:rFonts w:ascii="Tahoma" w:hAnsi="Tahoma" w:cs="Tahoma"/>
          <w:sz w:val="22"/>
          <w:szCs w:val="22"/>
        </w:rPr>
      </w:pPr>
      <w:r>
        <w:rPr>
          <w:rFonts w:ascii="Tahoma" w:hAnsi="Tahoma" w:cs="Tahoma"/>
          <w:sz w:val="22"/>
          <w:szCs w:val="22"/>
        </w:rPr>
        <w:t>01.</w:t>
      </w:r>
      <w:r>
        <w:rPr>
          <w:rFonts w:ascii="Tahoma" w:hAnsi="Tahoma" w:cs="Tahoma"/>
          <w:sz w:val="22"/>
          <w:szCs w:val="22"/>
        </w:rPr>
        <w:tab/>
        <w:t>Plant Biotechnology by A. Slater, N.W. Scott and M.R. Fowler (Oxford University press).</w:t>
      </w:r>
    </w:p>
    <w:p w:rsidR="00915977" w:rsidRDefault="00915977" w:rsidP="00915977">
      <w:pPr>
        <w:numPr>
          <w:ilvl w:val="0"/>
          <w:numId w:val="9"/>
        </w:numPr>
        <w:ind w:left="360"/>
        <w:jc w:val="both"/>
        <w:rPr>
          <w:rFonts w:ascii="Tahoma" w:hAnsi="Tahoma" w:cs="Tahoma"/>
          <w:sz w:val="22"/>
          <w:szCs w:val="22"/>
        </w:rPr>
      </w:pPr>
      <w:r>
        <w:rPr>
          <w:rFonts w:ascii="Tahoma" w:hAnsi="Tahoma" w:cs="Tahoma"/>
          <w:sz w:val="22"/>
          <w:szCs w:val="22"/>
        </w:rPr>
        <w:t>Biotechnology in Agriculture by Swaminathan, M.S (Mc. Milllan India Ltd).</w:t>
      </w:r>
    </w:p>
    <w:p w:rsidR="00915977" w:rsidRDefault="00915977" w:rsidP="00915977">
      <w:pPr>
        <w:numPr>
          <w:ilvl w:val="0"/>
          <w:numId w:val="9"/>
        </w:numPr>
        <w:ind w:left="360"/>
        <w:jc w:val="both"/>
        <w:rPr>
          <w:rFonts w:ascii="Tahoma" w:hAnsi="Tahoma" w:cs="Tahoma"/>
          <w:sz w:val="22"/>
          <w:szCs w:val="22"/>
        </w:rPr>
      </w:pPr>
      <w:r>
        <w:rPr>
          <w:rFonts w:ascii="Tahoma" w:hAnsi="Tahoma" w:cs="Tahoma"/>
          <w:sz w:val="22"/>
          <w:szCs w:val="22"/>
        </w:rPr>
        <w:t>Biotechnology and its applications to Agriculture, by Copping LG and P.Rodgers (British Crop Projection).</w:t>
      </w:r>
    </w:p>
    <w:p w:rsidR="00915977" w:rsidRDefault="00915977" w:rsidP="00915977">
      <w:pPr>
        <w:numPr>
          <w:ilvl w:val="0"/>
          <w:numId w:val="9"/>
        </w:numPr>
        <w:ind w:left="360"/>
        <w:jc w:val="both"/>
        <w:rPr>
          <w:rFonts w:ascii="Tahoma" w:hAnsi="Tahoma" w:cs="Tahoma"/>
          <w:sz w:val="22"/>
          <w:szCs w:val="22"/>
        </w:rPr>
      </w:pPr>
      <w:r>
        <w:rPr>
          <w:rFonts w:ascii="Tahoma" w:hAnsi="Tahoma" w:cs="Tahoma"/>
          <w:sz w:val="22"/>
          <w:szCs w:val="22"/>
        </w:rPr>
        <w:t>Plant Biotechnology, by Kung, S.and C.J.Arntzen (Butterworths).</w:t>
      </w:r>
    </w:p>
    <w:p w:rsidR="00915977" w:rsidRDefault="00915977" w:rsidP="00915977">
      <w:pPr>
        <w:jc w:val="both"/>
        <w:rPr>
          <w:rFonts w:ascii="Tahoma" w:hAnsi="Tahoma" w:cs="Tahoma"/>
          <w:sz w:val="22"/>
          <w:szCs w:val="22"/>
        </w:rPr>
      </w:pPr>
    </w:p>
    <w:p w:rsidR="00915977" w:rsidRDefault="00915977" w:rsidP="00915977">
      <w:pPr>
        <w:pStyle w:val="Heading2"/>
        <w:tabs>
          <w:tab w:val="clear" w:pos="180"/>
          <w:tab w:val="clear" w:pos="720"/>
        </w:tabs>
        <w:jc w:val="center"/>
        <w:rPr>
          <w:rFonts w:ascii="Tahoma" w:hAnsi="Tahoma" w:cs="Tahoma"/>
          <w:sz w:val="22"/>
          <w:szCs w:val="22"/>
        </w:rPr>
      </w:pPr>
      <w:r>
        <w:rPr>
          <w:rFonts w:ascii="Tahoma" w:hAnsi="Tahoma" w:cs="Tahoma"/>
          <w:b w:val="0"/>
          <w:bCs w:val="0"/>
          <w:sz w:val="22"/>
          <w:szCs w:val="22"/>
        </w:rPr>
        <w:br w:type="page"/>
      </w:r>
      <w:r>
        <w:rPr>
          <w:rFonts w:ascii="Tahoma" w:hAnsi="Tahoma" w:cs="Tahoma"/>
          <w:sz w:val="22"/>
          <w:szCs w:val="22"/>
        </w:rPr>
        <w:lastRenderedPageBreak/>
        <w:t>BT 3.3: ANIMAL BIOTECHNOLOGY</w:t>
      </w:r>
    </w:p>
    <w:p w:rsidR="00915977" w:rsidRDefault="00915977" w:rsidP="00915977">
      <w:pPr>
        <w:tabs>
          <w:tab w:val="left" w:pos="5040"/>
        </w:tabs>
        <w:rPr>
          <w:rFonts w:ascii="Tahoma" w:hAnsi="Tahoma" w:cs="Tahoma"/>
          <w:b/>
          <w:bCs/>
          <w:sz w:val="22"/>
          <w:szCs w:val="22"/>
        </w:rPr>
      </w:pPr>
    </w:p>
    <w:p w:rsidR="00915977" w:rsidRDefault="00915977" w:rsidP="00915977">
      <w:pPr>
        <w:tabs>
          <w:tab w:val="left" w:pos="5040"/>
        </w:tabs>
        <w:rPr>
          <w:rFonts w:ascii="Tahoma" w:hAnsi="Tahoma" w:cs="Tahoma"/>
          <w:b/>
          <w:bCs/>
          <w:sz w:val="22"/>
          <w:szCs w:val="22"/>
        </w:rPr>
      </w:pPr>
      <w:r>
        <w:rPr>
          <w:rFonts w:ascii="Tahoma" w:hAnsi="Tahoma" w:cs="Tahoma"/>
          <w:b/>
          <w:bCs/>
          <w:sz w:val="22"/>
          <w:szCs w:val="22"/>
        </w:rPr>
        <w:t>UNIT-II</w:t>
      </w:r>
    </w:p>
    <w:p w:rsidR="00915977" w:rsidRDefault="00915977" w:rsidP="00915977">
      <w:pPr>
        <w:tabs>
          <w:tab w:val="left" w:pos="5040"/>
        </w:tabs>
        <w:rPr>
          <w:rFonts w:ascii="Tahoma" w:hAnsi="Tahoma" w:cs="Tahoma"/>
          <w:b/>
          <w:bCs/>
          <w:sz w:val="22"/>
          <w:szCs w:val="22"/>
        </w:rPr>
      </w:pPr>
    </w:p>
    <w:p w:rsidR="00915977" w:rsidRDefault="00915977" w:rsidP="00915977">
      <w:pPr>
        <w:tabs>
          <w:tab w:val="left" w:pos="5040"/>
        </w:tabs>
        <w:jc w:val="both"/>
        <w:rPr>
          <w:rFonts w:ascii="Tahoma" w:hAnsi="Tahoma" w:cs="Tahoma"/>
          <w:sz w:val="22"/>
          <w:szCs w:val="22"/>
        </w:rPr>
      </w:pPr>
      <w:r>
        <w:rPr>
          <w:rFonts w:ascii="Tahoma" w:hAnsi="Tahoma" w:cs="Tahoma"/>
          <w:sz w:val="22"/>
          <w:szCs w:val="22"/>
        </w:rPr>
        <w:t>Types and causes of male and female infertility, sperm collection, Cryopreservation, artificial insemination, Oocyte recovery, superovulation, oocyte maturation in vitro, In vitro fertilization in humans and cattle. Embryo culture, embryo transfer in farm animals.  Immunocontraception - hormonal methods. Biotechnological approaches for the management of pests, mosquitoes and nematodes. Live stock improvement</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b/>
          <w:bCs/>
          <w:sz w:val="22"/>
          <w:szCs w:val="22"/>
        </w:rPr>
      </w:pPr>
      <w:r>
        <w:rPr>
          <w:rFonts w:ascii="Tahoma" w:hAnsi="Tahoma" w:cs="Tahoma"/>
          <w:b/>
          <w:bCs/>
          <w:sz w:val="22"/>
          <w:szCs w:val="22"/>
        </w:rPr>
        <w:t>UNIT-II</w:t>
      </w:r>
    </w:p>
    <w:p w:rsidR="00915977" w:rsidRDefault="00915977" w:rsidP="00915977">
      <w:pPr>
        <w:tabs>
          <w:tab w:val="left" w:pos="5040"/>
        </w:tabs>
        <w:jc w:val="both"/>
        <w:rPr>
          <w:rFonts w:ascii="Tahoma" w:hAnsi="Tahoma" w:cs="Tahoma"/>
          <w:b/>
          <w:bCs/>
          <w:sz w:val="22"/>
          <w:szCs w:val="22"/>
        </w:rPr>
      </w:pPr>
    </w:p>
    <w:p w:rsidR="00915977" w:rsidRDefault="00915977" w:rsidP="00915977">
      <w:pPr>
        <w:tabs>
          <w:tab w:val="left" w:pos="5040"/>
        </w:tabs>
        <w:jc w:val="both"/>
        <w:rPr>
          <w:rFonts w:ascii="Tahoma" w:hAnsi="Tahoma" w:cs="Tahoma"/>
          <w:sz w:val="22"/>
          <w:szCs w:val="22"/>
        </w:rPr>
      </w:pPr>
      <w:r>
        <w:rPr>
          <w:rFonts w:ascii="Tahoma" w:hAnsi="Tahoma" w:cs="Tahoma"/>
          <w:sz w:val="22"/>
          <w:szCs w:val="22"/>
        </w:rPr>
        <w:t>Production of transgenic animals - mice, sheep and fish. Molecular pharming and animal cloning. Somatic cell nuclear transfer in humans – Legal and ethical aspects. Potential applications of transgenic animals – Animal models for diseases and disorders. Transgenic poultry and transgenic insects as bioreactor.</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b/>
          <w:bCs/>
          <w:sz w:val="22"/>
          <w:szCs w:val="22"/>
        </w:rPr>
      </w:pPr>
      <w:r>
        <w:rPr>
          <w:rFonts w:ascii="Tahoma" w:hAnsi="Tahoma" w:cs="Tahoma"/>
          <w:b/>
          <w:bCs/>
          <w:sz w:val="22"/>
          <w:szCs w:val="22"/>
        </w:rPr>
        <w:t>UNIT-III</w:t>
      </w:r>
    </w:p>
    <w:p w:rsidR="00915977" w:rsidRDefault="00915977" w:rsidP="00915977">
      <w:pPr>
        <w:tabs>
          <w:tab w:val="left" w:pos="5040"/>
        </w:tabs>
        <w:jc w:val="both"/>
        <w:rPr>
          <w:rFonts w:ascii="Tahoma" w:hAnsi="Tahoma" w:cs="Tahoma"/>
          <w:b/>
          <w:bCs/>
          <w:sz w:val="22"/>
          <w:szCs w:val="22"/>
        </w:rPr>
      </w:pPr>
    </w:p>
    <w:p w:rsidR="00915977" w:rsidRDefault="00915977" w:rsidP="00915977">
      <w:pPr>
        <w:tabs>
          <w:tab w:val="left" w:pos="1170"/>
        </w:tabs>
        <w:jc w:val="both"/>
        <w:rPr>
          <w:rFonts w:ascii="Tahoma" w:hAnsi="Tahoma" w:cs="Tahoma"/>
          <w:sz w:val="22"/>
          <w:szCs w:val="22"/>
        </w:rPr>
      </w:pPr>
      <w:r>
        <w:rPr>
          <w:rFonts w:ascii="Tahoma" w:hAnsi="Tahoma" w:cs="Tahoma"/>
          <w:sz w:val="22"/>
          <w:szCs w:val="22"/>
        </w:rPr>
        <w:t>The concept of aquatic biotechnology and blue revolution. Economically important aquatic resources from fresh water, brackish water and marine habitats – the finfish, shellfish, lime fish, algae, corals, and holothurians. Bioactive compounds from corals. Fish bioproducts. Pearl culture technology – principles and applications.</w:t>
      </w:r>
    </w:p>
    <w:p w:rsidR="00915977" w:rsidRDefault="00915977" w:rsidP="00915977">
      <w:pPr>
        <w:tabs>
          <w:tab w:val="left" w:pos="5040"/>
        </w:tabs>
        <w:jc w:val="both"/>
        <w:rPr>
          <w:rFonts w:ascii="Tahoma" w:hAnsi="Tahoma" w:cs="Tahoma"/>
          <w:b/>
          <w:bCs/>
          <w:sz w:val="22"/>
          <w:szCs w:val="22"/>
        </w:rPr>
      </w:pPr>
    </w:p>
    <w:p w:rsidR="00915977" w:rsidRDefault="00915977" w:rsidP="00915977">
      <w:pPr>
        <w:tabs>
          <w:tab w:val="left" w:pos="5040"/>
        </w:tabs>
        <w:jc w:val="center"/>
        <w:rPr>
          <w:rFonts w:ascii="Tahoma" w:hAnsi="Tahoma" w:cs="Tahoma"/>
          <w:b/>
          <w:bCs/>
          <w:sz w:val="22"/>
          <w:szCs w:val="22"/>
        </w:rPr>
      </w:pPr>
    </w:p>
    <w:p w:rsidR="00915977" w:rsidRDefault="00915977" w:rsidP="00915977">
      <w:pPr>
        <w:tabs>
          <w:tab w:val="left" w:pos="1170"/>
          <w:tab w:val="left" w:pos="5040"/>
        </w:tabs>
        <w:rPr>
          <w:rFonts w:ascii="Tahoma" w:hAnsi="Tahoma" w:cs="Tahoma"/>
          <w:b/>
          <w:bCs/>
          <w:sz w:val="22"/>
          <w:szCs w:val="22"/>
        </w:rPr>
      </w:pPr>
      <w:r>
        <w:rPr>
          <w:rFonts w:ascii="Tahoma" w:hAnsi="Tahoma" w:cs="Tahoma"/>
          <w:b/>
          <w:bCs/>
          <w:sz w:val="22"/>
          <w:szCs w:val="22"/>
        </w:rPr>
        <w:t>UNIT-IV</w:t>
      </w:r>
    </w:p>
    <w:p w:rsidR="00915977" w:rsidRDefault="00915977" w:rsidP="00915977">
      <w:pPr>
        <w:tabs>
          <w:tab w:val="left" w:pos="1170"/>
          <w:tab w:val="left" w:pos="5040"/>
        </w:tabs>
        <w:rPr>
          <w:rFonts w:ascii="Tahoma" w:hAnsi="Tahoma" w:cs="Tahoma"/>
          <w:b/>
          <w:bCs/>
          <w:sz w:val="22"/>
          <w:szCs w:val="22"/>
        </w:rPr>
      </w:pPr>
    </w:p>
    <w:p w:rsidR="00915977" w:rsidRDefault="00915977" w:rsidP="00915977">
      <w:pPr>
        <w:tabs>
          <w:tab w:val="left" w:pos="1170"/>
          <w:tab w:val="left" w:pos="5040"/>
        </w:tabs>
        <w:jc w:val="both"/>
        <w:rPr>
          <w:rFonts w:ascii="Tahoma" w:hAnsi="Tahoma" w:cs="Tahoma"/>
          <w:sz w:val="22"/>
          <w:szCs w:val="22"/>
        </w:rPr>
      </w:pPr>
      <w:r>
        <w:rPr>
          <w:rFonts w:ascii="Tahoma" w:hAnsi="Tahoma" w:cs="Tahoma"/>
          <w:sz w:val="22"/>
          <w:szCs w:val="22"/>
        </w:rPr>
        <w:t>Aquaculture - Fresh water fish culture practices and types. Freshwater prawn culture. Brackish water fish, shrimp and crab culture practices. Fresh water fish hatchery and seed production. Hypophysation and induced breeding techniques. Eyestalk oblation. Techniques involved in transgenic fish production. Post harvest technology. Diagnosis of shrimp &amp; fish diseases caused by bacterial, fungal and viral pathogens using molecular methods.</w:t>
      </w:r>
    </w:p>
    <w:p w:rsidR="00915977" w:rsidRDefault="00915977" w:rsidP="00915977">
      <w:pPr>
        <w:tabs>
          <w:tab w:val="left" w:pos="1170"/>
          <w:tab w:val="left" w:pos="5040"/>
        </w:tabs>
        <w:jc w:val="both"/>
        <w:rPr>
          <w:rFonts w:ascii="Tahoma" w:hAnsi="Tahoma" w:cs="Tahoma"/>
          <w:sz w:val="22"/>
          <w:szCs w:val="22"/>
        </w:rPr>
      </w:pPr>
    </w:p>
    <w:p w:rsidR="00915977" w:rsidRDefault="00915977" w:rsidP="00915977">
      <w:pPr>
        <w:jc w:val="both"/>
        <w:rPr>
          <w:rFonts w:ascii="Tahoma" w:hAnsi="Tahoma" w:cs="Tahoma"/>
          <w:b/>
          <w:bCs/>
          <w:sz w:val="26"/>
          <w:szCs w:val="26"/>
        </w:rPr>
      </w:pPr>
      <w:r>
        <w:rPr>
          <w:rFonts w:ascii="Tahoma" w:hAnsi="Tahoma" w:cs="Tahoma"/>
          <w:b/>
          <w:bCs/>
          <w:sz w:val="26"/>
          <w:szCs w:val="26"/>
        </w:rPr>
        <w:t>Last unit is meant for Assignments only</w:t>
      </w:r>
    </w:p>
    <w:p w:rsidR="00915977" w:rsidRDefault="00915977" w:rsidP="00915977">
      <w:pPr>
        <w:tabs>
          <w:tab w:val="left" w:pos="1170"/>
          <w:tab w:val="left" w:pos="5040"/>
        </w:tabs>
        <w:jc w:val="both"/>
        <w:rPr>
          <w:rFonts w:ascii="Tahoma" w:hAnsi="Tahoma" w:cs="Tahoma"/>
          <w:sz w:val="22"/>
          <w:szCs w:val="22"/>
        </w:rPr>
      </w:pPr>
    </w:p>
    <w:p w:rsidR="00915977" w:rsidRDefault="00915977" w:rsidP="00915977">
      <w:pPr>
        <w:tabs>
          <w:tab w:val="left" w:pos="1170"/>
          <w:tab w:val="left" w:pos="5040"/>
        </w:tabs>
        <w:jc w:val="both"/>
        <w:rPr>
          <w:rFonts w:ascii="Tahoma" w:hAnsi="Tahoma" w:cs="Tahoma"/>
          <w:sz w:val="22"/>
          <w:szCs w:val="22"/>
        </w:rPr>
      </w:pPr>
    </w:p>
    <w:p w:rsidR="00915977" w:rsidRDefault="00915977" w:rsidP="00915977">
      <w:pPr>
        <w:tabs>
          <w:tab w:val="left" w:pos="1170"/>
          <w:tab w:val="left" w:pos="5040"/>
        </w:tabs>
        <w:jc w:val="both"/>
        <w:rPr>
          <w:rFonts w:ascii="Tahoma" w:hAnsi="Tahoma" w:cs="Tahoma"/>
          <w:b/>
          <w:bCs/>
          <w:sz w:val="22"/>
          <w:szCs w:val="22"/>
        </w:rPr>
      </w:pPr>
      <w:r>
        <w:rPr>
          <w:rFonts w:ascii="Tahoma" w:hAnsi="Tahoma" w:cs="Tahoma"/>
          <w:b/>
          <w:bCs/>
          <w:sz w:val="22"/>
          <w:szCs w:val="22"/>
        </w:rPr>
        <w:t>BOOKS RECOMMENDED:</w:t>
      </w:r>
    </w:p>
    <w:p w:rsidR="00915977" w:rsidRDefault="00915977" w:rsidP="00915977">
      <w:pPr>
        <w:tabs>
          <w:tab w:val="left" w:pos="360"/>
          <w:tab w:val="left" w:pos="1170"/>
          <w:tab w:val="left" w:pos="5040"/>
        </w:tabs>
        <w:jc w:val="both"/>
        <w:rPr>
          <w:rFonts w:ascii="Tahoma" w:hAnsi="Tahoma" w:cs="Tahoma"/>
          <w:sz w:val="22"/>
          <w:szCs w:val="22"/>
        </w:rPr>
      </w:pPr>
    </w:p>
    <w:p w:rsidR="00915977" w:rsidRDefault="00915977" w:rsidP="00915977">
      <w:pPr>
        <w:tabs>
          <w:tab w:val="left" w:pos="360"/>
          <w:tab w:val="left" w:pos="1170"/>
          <w:tab w:val="left" w:pos="5040"/>
        </w:tabs>
        <w:jc w:val="both"/>
        <w:rPr>
          <w:rFonts w:ascii="Tahoma" w:hAnsi="Tahoma" w:cs="Tahoma"/>
          <w:sz w:val="22"/>
          <w:szCs w:val="22"/>
        </w:rPr>
      </w:pPr>
      <w:r>
        <w:rPr>
          <w:rFonts w:ascii="Tahoma" w:hAnsi="Tahoma" w:cs="Tahoma"/>
          <w:sz w:val="22"/>
          <w:szCs w:val="22"/>
        </w:rPr>
        <w:t>01. Elements of Biotechnology by PK Gupta (Rastogi &amp; Co).</w:t>
      </w:r>
    </w:p>
    <w:p w:rsidR="00915977" w:rsidRDefault="00915977" w:rsidP="00915977">
      <w:pPr>
        <w:tabs>
          <w:tab w:val="left" w:pos="360"/>
          <w:tab w:val="left" w:pos="1170"/>
          <w:tab w:val="left" w:pos="5040"/>
        </w:tabs>
        <w:jc w:val="both"/>
        <w:rPr>
          <w:rFonts w:ascii="Tahoma" w:hAnsi="Tahoma" w:cs="Tahoma"/>
          <w:sz w:val="22"/>
          <w:szCs w:val="22"/>
        </w:rPr>
      </w:pPr>
      <w:r>
        <w:rPr>
          <w:rFonts w:ascii="Tahoma" w:hAnsi="Tahoma" w:cs="Tahoma"/>
          <w:sz w:val="22"/>
          <w:szCs w:val="22"/>
        </w:rPr>
        <w:t>02. Biotechnology by Kashav. T (Wiley Eastern Ltd).</w:t>
      </w:r>
    </w:p>
    <w:p w:rsidR="00915977" w:rsidRDefault="00915977" w:rsidP="00915977">
      <w:pPr>
        <w:tabs>
          <w:tab w:val="left" w:pos="1170"/>
          <w:tab w:val="left" w:pos="5040"/>
        </w:tabs>
        <w:jc w:val="both"/>
        <w:rPr>
          <w:rFonts w:ascii="Tahoma" w:hAnsi="Tahoma" w:cs="Tahoma"/>
          <w:sz w:val="22"/>
          <w:szCs w:val="22"/>
        </w:rPr>
      </w:pPr>
      <w:r>
        <w:rPr>
          <w:rFonts w:ascii="Tahoma" w:hAnsi="Tahoma" w:cs="Tahoma"/>
          <w:sz w:val="22"/>
          <w:szCs w:val="22"/>
        </w:rPr>
        <w:t>03.Concepts in Biotechnology by Balasubrahmanian et. al.,(University press).</w:t>
      </w:r>
    </w:p>
    <w:p w:rsidR="00915977" w:rsidRDefault="00915977" w:rsidP="00915977">
      <w:pPr>
        <w:pStyle w:val="BodyText2"/>
        <w:tabs>
          <w:tab w:val="left" w:pos="360"/>
          <w:tab w:val="left" w:pos="1170"/>
          <w:tab w:val="left" w:pos="5040"/>
        </w:tabs>
        <w:rPr>
          <w:rFonts w:ascii="Tahoma" w:hAnsi="Tahoma" w:cs="Tahoma"/>
          <w:sz w:val="22"/>
          <w:szCs w:val="22"/>
        </w:rPr>
      </w:pPr>
      <w:r>
        <w:rPr>
          <w:rFonts w:ascii="Tahoma" w:hAnsi="Tahoma" w:cs="Tahoma"/>
          <w:sz w:val="22"/>
          <w:szCs w:val="22"/>
        </w:rPr>
        <w:t>04.Principles and practices of aquaculture by  TVR Pillay.</w:t>
      </w:r>
    </w:p>
    <w:p w:rsidR="00915977" w:rsidRDefault="00915977" w:rsidP="00915977">
      <w:pPr>
        <w:tabs>
          <w:tab w:val="left" w:pos="1170"/>
          <w:tab w:val="left" w:pos="5040"/>
        </w:tabs>
        <w:jc w:val="both"/>
        <w:rPr>
          <w:rFonts w:ascii="Tahoma" w:hAnsi="Tahoma" w:cs="Tahoma"/>
          <w:sz w:val="22"/>
          <w:szCs w:val="22"/>
        </w:rPr>
      </w:pPr>
      <w:r>
        <w:rPr>
          <w:rFonts w:ascii="Tahoma" w:hAnsi="Tahoma" w:cs="Tahoma"/>
          <w:sz w:val="22"/>
          <w:szCs w:val="22"/>
        </w:rPr>
        <w:t>05.Coastal aquaculture by  Santhanam.</w:t>
      </w:r>
    </w:p>
    <w:p w:rsidR="00915977" w:rsidRDefault="00915977" w:rsidP="00915977">
      <w:pPr>
        <w:tabs>
          <w:tab w:val="left" w:pos="1170"/>
          <w:tab w:val="left" w:pos="5040"/>
        </w:tabs>
        <w:jc w:val="both"/>
        <w:rPr>
          <w:rFonts w:ascii="Tahoma" w:hAnsi="Tahoma" w:cs="Tahoma"/>
          <w:sz w:val="22"/>
          <w:szCs w:val="22"/>
        </w:rPr>
      </w:pPr>
      <w:r>
        <w:rPr>
          <w:rFonts w:ascii="Tahoma" w:hAnsi="Tahoma" w:cs="Tahoma"/>
          <w:sz w:val="22"/>
          <w:szCs w:val="22"/>
        </w:rPr>
        <w:t>06.Fisheries of India by CBL Srivatsava.</w:t>
      </w:r>
    </w:p>
    <w:p w:rsidR="00915977" w:rsidRDefault="00915977" w:rsidP="00915977">
      <w:pPr>
        <w:tabs>
          <w:tab w:val="num" w:pos="360"/>
          <w:tab w:val="left" w:pos="1170"/>
          <w:tab w:val="left" w:pos="5040"/>
        </w:tabs>
        <w:ind w:left="360" w:hanging="360"/>
        <w:jc w:val="both"/>
        <w:rPr>
          <w:rFonts w:ascii="Tahoma" w:hAnsi="Tahoma" w:cs="Tahoma"/>
          <w:sz w:val="22"/>
          <w:szCs w:val="22"/>
        </w:rPr>
      </w:pPr>
      <w:r>
        <w:rPr>
          <w:rFonts w:ascii="Tahoma" w:hAnsi="Tahoma" w:cs="Tahoma"/>
          <w:sz w:val="22"/>
          <w:szCs w:val="22"/>
        </w:rPr>
        <w:t>07.Molecular Biotechnology by Glick.</w:t>
      </w:r>
    </w:p>
    <w:p w:rsidR="00915977" w:rsidRDefault="00915977" w:rsidP="00915977">
      <w:pPr>
        <w:tabs>
          <w:tab w:val="num" w:pos="360"/>
          <w:tab w:val="left" w:pos="1170"/>
          <w:tab w:val="left" w:pos="5040"/>
        </w:tabs>
        <w:ind w:left="360" w:hanging="360"/>
        <w:jc w:val="both"/>
        <w:rPr>
          <w:rFonts w:ascii="Tahoma" w:hAnsi="Tahoma" w:cs="Tahoma"/>
          <w:sz w:val="22"/>
          <w:szCs w:val="22"/>
        </w:rPr>
      </w:pPr>
    </w:p>
    <w:p w:rsidR="00915977" w:rsidRDefault="00915977" w:rsidP="00915977">
      <w:pPr>
        <w:tabs>
          <w:tab w:val="left" w:pos="1170"/>
          <w:tab w:val="left" w:pos="5040"/>
        </w:tabs>
        <w:jc w:val="both"/>
        <w:rPr>
          <w:rFonts w:ascii="Tahoma" w:hAnsi="Tahoma" w:cs="Tahoma"/>
          <w:sz w:val="22"/>
          <w:szCs w:val="22"/>
        </w:rPr>
      </w:pPr>
    </w:p>
    <w:p w:rsidR="00915977" w:rsidRDefault="00915977" w:rsidP="00915977">
      <w:pPr>
        <w:tabs>
          <w:tab w:val="left" w:pos="1170"/>
          <w:tab w:val="left" w:pos="5040"/>
        </w:tabs>
        <w:jc w:val="both"/>
        <w:rPr>
          <w:rFonts w:ascii="Tahoma" w:hAnsi="Tahoma" w:cs="Tahoma"/>
          <w:sz w:val="22"/>
          <w:szCs w:val="22"/>
        </w:rPr>
      </w:pPr>
    </w:p>
    <w:p w:rsidR="00915977" w:rsidRDefault="00915977" w:rsidP="00915977">
      <w:pPr>
        <w:pStyle w:val="BodyText2"/>
        <w:tabs>
          <w:tab w:val="left" w:pos="360"/>
          <w:tab w:val="left" w:pos="1170"/>
          <w:tab w:val="left" w:pos="5040"/>
        </w:tabs>
        <w:jc w:val="center"/>
        <w:rPr>
          <w:rFonts w:ascii="Tahoma" w:hAnsi="Tahoma" w:cs="Tahoma"/>
          <w:b/>
          <w:bCs/>
        </w:rPr>
      </w:pPr>
      <w:r>
        <w:rPr>
          <w:rFonts w:ascii="Tahoma" w:hAnsi="Tahoma" w:cs="Tahoma"/>
        </w:rPr>
        <w:br w:type="page"/>
      </w:r>
      <w:r>
        <w:rPr>
          <w:rFonts w:ascii="Tahoma" w:hAnsi="Tahoma" w:cs="Tahoma"/>
          <w:b/>
          <w:bCs/>
        </w:rPr>
        <w:lastRenderedPageBreak/>
        <w:t>BT 3.4: MEDICAL AND ENVIRONMENTAL BIOTECHNOLOGY</w:t>
      </w:r>
    </w:p>
    <w:p w:rsidR="00915977" w:rsidRDefault="00915977" w:rsidP="00915977">
      <w:pPr>
        <w:tabs>
          <w:tab w:val="left" w:pos="1170"/>
          <w:tab w:val="left" w:pos="5040"/>
        </w:tabs>
        <w:jc w:val="center"/>
        <w:rPr>
          <w:rFonts w:ascii="Tahoma" w:hAnsi="Tahoma" w:cs="Tahoma"/>
          <w:sz w:val="22"/>
          <w:szCs w:val="22"/>
        </w:rPr>
      </w:pPr>
    </w:p>
    <w:p w:rsidR="00915977" w:rsidRDefault="00915977" w:rsidP="00915977">
      <w:pPr>
        <w:tabs>
          <w:tab w:val="left" w:pos="1170"/>
          <w:tab w:val="left" w:pos="5040"/>
        </w:tabs>
        <w:rPr>
          <w:rFonts w:ascii="Tahoma" w:hAnsi="Tahoma" w:cs="Tahoma"/>
          <w:b/>
          <w:bCs/>
          <w:sz w:val="22"/>
          <w:szCs w:val="22"/>
        </w:rPr>
      </w:pPr>
      <w:r>
        <w:rPr>
          <w:rFonts w:ascii="Tahoma" w:hAnsi="Tahoma" w:cs="Tahoma"/>
          <w:b/>
          <w:bCs/>
          <w:sz w:val="22"/>
          <w:szCs w:val="22"/>
        </w:rPr>
        <w:t xml:space="preserve">UNIT-I </w:t>
      </w:r>
    </w:p>
    <w:p w:rsidR="00915977" w:rsidRDefault="00915977" w:rsidP="00915977">
      <w:pPr>
        <w:tabs>
          <w:tab w:val="left" w:pos="1170"/>
          <w:tab w:val="left" w:pos="5040"/>
        </w:tabs>
        <w:rPr>
          <w:rFonts w:ascii="Tahoma" w:hAnsi="Tahoma" w:cs="Tahoma"/>
          <w:b/>
          <w:bCs/>
          <w:sz w:val="22"/>
          <w:szCs w:val="22"/>
        </w:rPr>
      </w:pPr>
    </w:p>
    <w:p w:rsidR="00915977" w:rsidRDefault="00915977" w:rsidP="00915977">
      <w:pPr>
        <w:tabs>
          <w:tab w:val="left" w:pos="1170"/>
          <w:tab w:val="left" w:pos="5040"/>
        </w:tabs>
        <w:jc w:val="both"/>
        <w:rPr>
          <w:rFonts w:ascii="Tahoma" w:hAnsi="Tahoma" w:cs="Tahoma"/>
          <w:sz w:val="22"/>
          <w:szCs w:val="22"/>
        </w:rPr>
      </w:pPr>
      <w:r>
        <w:rPr>
          <w:rFonts w:ascii="Tahoma" w:hAnsi="Tahoma" w:cs="Tahoma"/>
          <w:sz w:val="22"/>
          <w:szCs w:val="22"/>
        </w:rPr>
        <w:t xml:space="preserve">Health care products. Products from recombinant DNA Technology - insulin, growth hormone, factor VIII, tissue plasminogen activator, interferons, lymphokines and Hepatitis-B vaccines. </w:t>
      </w:r>
    </w:p>
    <w:p w:rsidR="00915977" w:rsidRDefault="00915977" w:rsidP="00915977">
      <w:pPr>
        <w:pStyle w:val="Heading1"/>
        <w:tabs>
          <w:tab w:val="left" w:pos="5040"/>
        </w:tabs>
        <w:rPr>
          <w:rFonts w:ascii="Tahoma" w:hAnsi="Tahoma" w:cs="Tahoma"/>
          <w:sz w:val="22"/>
          <w:szCs w:val="22"/>
        </w:rPr>
      </w:pPr>
      <w:r>
        <w:rPr>
          <w:rFonts w:ascii="Tahoma" w:hAnsi="Tahoma" w:cs="Tahoma"/>
          <w:sz w:val="22"/>
          <w:szCs w:val="22"/>
        </w:rPr>
        <w:t>UNIT – II</w:t>
      </w:r>
    </w:p>
    <w:p w:rsidR="00915977" w:rsidRDefault="00915977" w:rsidP="00915977">
      <w:pPr>
        <w:rPr>
          <w:rFonts w:ascii="Tahoma" w:hAnsi="Tahoma" w:cs="Tahoma"/>
          <w:sz w:val="22"/>
          <w:szCs w:val="22"/>
        </w:rPr>
      </w:pPr>
    </w:p>
    <w:p w:rsidR="00915977" w:rsidRDefault="00915977" w:rsidP="00915977">
      <w:pPr>
        <w:pStyle w:val="BodyText2"/>
        <w:rPr>
          <w:rFonts w:ascii="Tahoma" w:hAnsi="Tahoma" w:cs="Tahoma"/>
          <w:sz w:val="22"/>
          <w:szCs w:val="22"/>
        </w:rPr>
      </w:pPr>
      <w:r>
        <w:rPr>
          <w:rFonts w:ascii="Tahoma" w:hAnsi="Tahoma" w:cs="Tahoma"/>
          <w:sz w:val="22"/>
          <w:szCs w:val="22"/>
        </w:rPr>
        <w:t>Disease diagnosis: DNA probes, Enzyme probes - glucose oxidase, lactate oxidase, monoamine oxidase. PCR amplification and diagnosis - Applications in forensic medicine. Genetic diseases and gene therapy. Current strategies for development of vaccines against HIV, Malaria, Tuberculosis.</w:t>
      </w:r>
    </w:p>
    <w:p w:rsidR="00915977" w:rsidRDefault="00915977" w:rsidP="00915977">
      <w:pPr>
        <w:pStyle w:val="BodyText2"/>
        <w:tabs>
          <w:tab w:val="left" w:pos="5040"/>
        </w:tabs>
        <w:rPr>
          <w:rFonts w:ascii="Tahoma" w:hAnsi="Tahoma" w:cs="Tahoma"/>
          <w:sz w:val="22"/>
          <w:szCs w:val="22"/>
        </w:rPr>
      </w:pPr>
    </w:p>
    <w:p w:rsidR="00915977" w:rsidRDefault="00915977" w:rsidP="00915977">
      <w:pPr>
        <w:pStyle w:val="BodyText2"/>
        <w:rPr>
          <w:rFonts w:ascii="Tahoma" w:hAnsi="Tahoma" w:cs="Tahoma"/>
          <w:b/>
          <w:bCs/>
          <w:sz w:val="22"/>
          <w:szCs w:val="22"/>
        </w:rPr>
      </w:pPr>
      <w:r>
        <w:rPr>
          <w:rFonts w:ascii="Tahoma" w:hAnsi="Tahoma" w:cs="Tahoma"/>
          <w:b/>
          <w:bCs/>
          <w:sz w:val="22"/>
          <w:szCs w:val="22"/>
        </w:rPr>
        <w:t>UNIT – III</w:t>
      </w:r>
    </w:p>
    <w:p w:rsidR="00915977" w:rsidRDefault="00915977" w:rsidP="00915977">
      <w:pPr>
        <w:pStyle w:val="BodyText2"/>
        <w:tabs>
          <w:tab w:val="left" w:pos="5040"/>
        </w:tabs>
        <w:rPr>
          <w:rFonts w:ascii="Tahoma" w:hAnsi="Tahoma" w:cs="Tahoma"/>
          <w:sz w:val="22"/>
          <w:szCs w:val="22"/>
        </w:rPr>
      </w:pPr>
    </w:p>
    <w:p w:rsidR="00915977" w:rsidRDefault="00915977" w:rsidP="00915977">
      <w:pPr>
        <w:pStyle w:val="BodyText2"/>
        <w:rPr>
          <w:rFonts w:ascii="Tahoma" w:hAnsi="Tahoma" w:cs="Tahoma"/>
          <w:sz w:val="22"/>
          <w:szCs w:val="22"/>
        </w:rPr>
      </w:pPr>
      <w:r>
        <w:rPr>
          <w:rFonts w:ascii="Tahoma" w:hAnsi="Tahoma" w:cs="Tahoma"/>
          <w:sz w:val="22"/>
          <w:szCs w:val="22"/>
        </w:rPr>
        <w:t>Environmental pollution – types, sources and control. Reduction of environmental impact of industrial effluents, chemical herbicides and fertilizers. Removal of oil spills. Environmental monitoring. Bioremediation - solid and liquid waste treatment. Biomass and energy production. Bioleaching – Microbial recovery of metals. Microbiology of waste water treatment.</w:t>
      </w: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jc w:val="both"/>
        <w:rPr>
          <w:rFonts w:ascii="Tahoma" w:hAnsi="Tahoma" w:cs="Tahoma"/>
          <w:sz w:val="22"/>
          <w:szCs w:val="22"/>
        </w:rPr>
      </w:pPr>
    </w:p>
    <w:p w:rsidR="00915977" w:rsidRDefault="00915977" w:rsidP="00915977">
      <w:pPr>
        <w:tabs>
          <w:tab w:val="left" w:pos="5040"/>
        </w:tabs>
        <w:rPr>
          <w:rFonts w:ascii="Tahoma" w:hAnsi="Tahoma" w:cs="Tahoma"/>
          <w:b/>
          <w:bCs/>
          <w:sz w:val="22"/>
          <w:szCs w:val="22"/>
        </w:rPr>
      </w:pPr>
      <w:r>
        <w:rPr>
          <w:rFonts w:ascii="Tahoma" w:hAnsi="Tahoma" w:cs="Tahoma"/>
          <w:b/>
          <w:bCs/>
          <w:sz w:val="22"/>
          <w:szCs w:val="22"/>
        </w:rPr>
        <w:t>UNIT-IV</w:t>
      </w:r>
    </w:p>
    <w:p w:rsidR="00915977" w:rsidRDefault="00915977" w:rsidP="00915977">
      <w:pPr>
        <w:tabs>
          <w:tab w:val="left" w:pos="5040"/>
        </w:tabs>
        <w:rPr>
          <w:rFonts w:ascii="Tahoma" w:hAnsi="Tahoma" w:cs="Tahoma"/>
          <w:b/>
          <w:bCs/>
          <w:sz w:val="22"/>
          <w:szCs w:val="22"/>
        </w:rPr>
      </w:pPr>
    </w:p>
    <w:p w:rsidR="00915977" w:rsidRDefault="00915977" w:rsidP="00915977">
      <w:pPr>
        <w:pStyle w:val="BodyText2"/>
        <w:tabs>
          <w:tab w:val="left" w:pos="5040"/>
        </w:tabs>
        <w:rPr>
          <w:rFonts w:ascii="Tahoma" w:hAnsi="Tahoma" w:cs="Tahoma"/>
          <w:sz w:val="22"/>
          <w:szCs w:val="22"/>
        </w:rPr>
      </w:pPr>
      <w:r>
        <w:rPr>
          <w:rFonts w:ascii="Tahoma" w:hAnsi="Tahoma" w:cs="Tahoma"/>
          <w:sz w:val="22"/>
          <w:szCs w:val="22"/>
        </w:rPr>
        <w:t xml:space="preserve">Environment and energy: Renewable sources of energy – Biogas, waste materials, energy crops, cellulose. Production of energy and fuel using microorganism – Biofuels and Biodiesel. Global environmental problems: Ozone depletion, UV-B, Green house effect. Biodiversity - benefits to mankind - Conservation; Ecology and sustainable development. </w:t>
      </w:r>
    </w:p>
    <w:p w:rsidR="00915977" w:rsidRDefault="00915977" w:rsidP="00915977">
      <w:pPr>
        <w:pStyle w:val="BodyText2"/>
        <w:tabs>
          <w:tab w:val="left" w:pos="5040"/>
        </w:tabs>
        <w:rPr>
          <w:rFonts w:ascii="Tahoma" w:hAnsi="Tahoma" w:cs="Tahoma"/>
          <w:sz w:val="22"/>
          <w:szCs w:val="22"/>
        </w:rPr>
      </w:pPr>
    </w:p>
    <w:p w:rsidR="00915977" w:rsidRDefault="00915977" w:rsidP="00915977">
      <w:pPr>
        <w:pStyle w:val="BodyText2"/>
        <w:tabs>
          <w:tab w:val="left" w:pos="5040"/>
        </w:tabs>
        <w:rPr>
          <w:rFonts w:ascii="Tahoma" w:hAnsi="Tahoma" w:cs="Tahoma"/>
          <w:sz w:val="22"/>
          <w:szCs w:val="22"/>
        </w:rPr>
      </w:pPr>
    </w:p>
    <w:p w:rsidR="00915977" w:rsidRDefault="00915977" w:rsidP="00915977">
      <w:pPr>
        <w:jc w:val="both"/>
        <w:rPr>
          <w:rFonts w:ascii="Tahoma" w:hAnsi="Tahoma" w:cs="Tahoma"/>
          <w:b/>
          <w:bCs/>
          <w:sz w:val="26"/>
          <w:szCs w:val="26"/>
        </w:rPr>
      </w:pPr>
      <w:r>
        <w:rPr>
          <w:rFonts w:ascii="Tahoma" w:hAnsi="Tahoma" w:cs="Tahoma"/>
          <w:b/>
          <w:bCs/>
          <w:sz w:val="26"/>
          <w:szCs w:val="26"/>
        </w:rPr>
        <w:t>Last unit is meant for Assignments only</w:t>
      </w:r>
    </w:p>
    <w:p w:rsidR="00915977" w:rsidRDefault="00915977" w:rsidP="00915977">
      <w:pPr>
        <w:pStyle w:val="BodyText2"/>
        <w:tabs>
          <w:tab w:val="left" w:pos="5040"/>
        </w:tabs>
        <w:rPr>
          <w:rFonts w:ascii="Tahoma" w:hAnsi="Tahoma" w:cs="Tahoma"/>
          <w:b/>
          <w:bCs/>
          <w:sz w:val="22"/>
          <w:szCs w:val="22"/>
        </w:rPr>
      </w:pPr>
    </w:p>
    <w:p w:rsidR="00915977" w:rsidRDefault="00915977" w:rsidP="00915977">
      <w:pPr>
        <w:tabs>
          <w:tab w:val="left" w:pos="1170"/>
          <w:tab w:val="left" w:pos="5040"/>
        </w:tabs>
        <w:jc w:val="both"/>
        <w:rPr>
          <w:rFonts w:ascii="Tahoma" w:hAnsi="Tahoma" w:cs="Tahoma"/>
          <w:sz w:val="22"/>
          <w:szCs w:val="22"/>
        </w:rPr>
      </w:pPr>
    </w:p>
    <w:p w:rsidR="00915977" w:rsidRDefault="00915977" w:rsidP="00915977">
      <w:pPr>
        <w:tabs>
          <w:tab w:val="left" w:pos="5040"/>
        </w:tabs>
        <w:rPr>
          <w:rFonts w:ascii="Tahoma" w:hAnsi="Tahoma" w:cs="Tahoma"/>
          <w:b/>
          <w:bCs/>
          <w:sz w:val="22"/>
          <w:szCs w:val="22"/>
        </w:rPr>
      </w:pPr>
      <w:r>
        <w:rPr>
          <w:rFonts w:ascii="Tahoma" w:hAnsi="Tahoma" w:cs="Tahoma"/>
          <w:b/>
          <w:bCs/>
          <w:sz w:val="22"/>
          <w:szCs w:val="22"/>
        </w:rPr>
        <w:t>BOOKS RECOMMENDED:</w:t>
      </w:r>
    </w:p>
    <w:p w:rsidR="00915977" w:rsidRDefault="00915977" w:rsidP="00915977">
      <w:pPr>
        <w:tabs>
          <w:tab w:val="left" w:pos="5040"/>
        </w:tabs>
        <w:rPr>
          <w:rFonts w:ascii="Tahoma" w:hAnsi="Tahoma" w:cs="Tahoma"/>
          <w:b/>
          <w:bCs/>
          <w:sz w:val="22"/>
          <w:szCs w:val="22"/>
        </w:rPr>
      </w:pPr>
    </w:p>
    <w:p w:rsidR="00915977" w:rsidRDefault="00915977" w:rsidP="00915977">
      <w:pPr>
        <w:tabs>
          <w:tab w:val="left" w:pos="5040"/>
        </w:tabs>
        <w:rPr>
          <w:rFonts w:ascii="Tahoma" w:hAnsi="Tahoma" w:cs="Tahoma"/>
          <w:sz w:val="22"/>
          <w:szCs w:val="22"/>
        </w:rPr>
      </w:pPr>
      <w:r>
        <w:rPr>
          <w:rFonts w:ascii="Tahoma" w:hAnsi="Tahoma" w:cs="Tahoma"/>
          <w:sz w:val="22"/>
          <w:szCs w:val="22"/>
        </w:rPr>
        <w:t>01. Biotechnology by B.D.Singh (Kalyani).</w:t>
      </w:r>
    </w:p>
    <w:p w:rsidR="00915977" w:rsidRDefault="00915977" w:rsidP="00915977">
      <w:pPr>
        <w:tabs>
          <w:tab w:val="left" w:pos="5040"/>
        </w:tabs>
        <w:rPr>
          <w:rFonts w:ascii="Tahoma" w:hAnsi="Tahoma" w:cs="Tahoma"/>
          <w:sz w:val="22"/>
          <w:szCs w:val="22"/>
        </w:rPr>
      </w:pPr>
      <w:r>
        <w:rPr>
          <w:rFonts w:ascii="Tahoma" w:hAnsi="Tahoma" w:cs="Tahoma"/>
          <w:sz w:val="22"/>
          <w:szCs w:val="22"/>
        </w:rPr>
        <w:t>02. Ecology and Environment by PD Sharma.</w:t>
      </w:r>
    </w:p>
    <w:p w:rsidR="00915977" w:rsidRDefault="00915977" w:rsidP="00915977">
      <w:pPr>
        <w:tabs>
          <w:tab w:val="left" w:pos="5040"/>
        </w:tabs>
        <w:rPr>
          <w:rFonts w:ascii="Tahoma" w:hAnsi="Tahoma" w:cs="Tahoma"/>
          <w:sz w:val="22"/>
          <w:szCs w:val="22"/>
        </w:rPr>
      </w:pPr>
      <w:r>
        <w:rPr>
          <w:rFonts w:ascii="Tahoma" w:hAnsi="Tahoma" w:cs="Tahoma"/>
          <w:sz w:val="22"/>
          <w:szCs w:val="22"/>
        </w:rPr>
        <w:t>03. Fundamentals of Ecology, by Odum, EP (Mc Graw Hill)</w:t>
      </w:r>
    </w:p>
    <w:p w:rsidR="00915977" w:rsidRDefault="00915977" w:rsidP="00915977">
      <w:pPr>
        <w:tabs>
          <w:tab w:val="left" w:pos="5040"/>
        </w:tabs>
        <w:rPr>
          <w:rFonts w:ascii="Tahoma" w:hAnsi="Tahoma" w:cs="Tahoma"/>
          <w:sz w:val="22"/>
          <w:szCs w:val="22"/>
        </w:rPr>
      </w:pPr>
      <w:r>
        <w:rPr>
          <w:rFonts w:ascii="Tahoma" w:hAnsi="Tahoma" w:cs="Tahoma"/>
          <w:sz w:val="22"/>
          <w:szCs w:val="22"/>
        </w:rPr>
        <w:t>04. Environmental Biotechnology by Forster, C.F. and Wase D.A.J. (Ellis Horwood).</w:t>
      </w:r>
    </w:p>
    <w:p w:rsidR="00915977" w:rsidRDefault="00915977" w:rsidP="00915977">
      <w:pPr>
        <w:tabs>
          <w:tab w:val="left" w:pos="5040"/>
        </w:tabs>
        <w:ind w:left="360" w:hanging="360"/>
        <w:rPr>
          <w:rFonts w:ascii="Tahoma" w:hAnsi="Tahoma" w:cs="Tahoma"/>
          <w:sz w:val="22"/>
          <w:szCs w:val="22"/>
        </w:rPr>
      </w:pPr>
      <w:r>
        <w:rPr>
          <w:rFonts w:ascii="Tahoma" w:hAnsi="Tahoma" w:cs="Tahoma"/>
          <w:sz w:val="22"/>
          <w:szCs w:val="22"/>
        </w:rPr>
        <w:t>05. Biotechnological innovations in environmental management  by Leach, CK and Van Dam- Mieras, MCE (Butterworth-Herinemann, Oxford (Biotol Series).</w:t>
      </w:r>
    </w:p>
    <w:p w:rsidR="00915977" w:rsidRDefault="00915977" w:rsidP="00915977">
      <w:pPr>
        <w:tabs>
          <w:tab w:val="left" w:pos="5040"/>
        </w:tabs>
        <w:ind w:left="360" w:hanging="360"/>
        <w:rPr>
          <w:rFonts w:ascii="Tahoma" w:hAnsi="Tahoma" w:cs="Tahoma"/>
          <w:sz w:val="22"/>
          <w:szCs w:val="22"/>
        </w:rPr>
      </w:pPr>
      <w:r>
        <w:rPr>
          <w:rFonts w:ascii="Tahoma" w:hAnsi="Tahoma" w:cs="Tahoma"/>
          <w:sz w:val="22"/>
          <w:szCs w:val="22"/>
        </w:rPr>
        <w:t>06. Molecular Biology and Biotechnology by Meyers, RA, A comprehensive Desk reference (VCH Publishers).</w:t>
      </w:r>
    </w:p>
    <w:p w:rsidR="00915977" w:rsidRDefault="00915977" w:rsidP="00915977">
      <w:pPr>
        <w:tabs>
          <w:tab w:val="left" w:pos="5040"/>
        </w:tabs>
        <w:ind w:left="360" w:hanging="360"/>
        <w:rPr>
          <w:rFonts w:ascii="Tahoma" w:hAnsi="Tahoma" w:cs="Tahoma"/>
          <w:sz w:val="22"/>
          <w:szCs w:val="22"/>
        </w:rPr>
      </w:pPr>
      <w:r>
        <w:rPr>
          <w:rFonts w:ascii="Tahoma" w:hAnsi="Tahoma" w:cs="Tahoma"/>
          <w:sz w:val="22"/>
          <w:szCs w:val="22"/>
        </w:rPr>
        <w:t>07. Biotechnology by U. Satyanarayana (Books &amp; Allied (P) Ltd).</w:t>
      </w:r>
    </w:p>
    <w:p w:rsidR="00915977" w:rsidRDefault="00915977" w:rsidP="00915977">
      <w:pPr>
        <w:tabs>
          <w:tab w:val="left" w:pos="360"/>
          <w:tab w:val="left" w:pos="5040"/>
        </w:tabs>
        <w:rPr>
          <w:rFonts w:ascii="Tahoma" w:hAnsi="Tahoma" w:cs="Tahoma"/>
          <w:sz w:val="22"/>
          <w:szCs w:val="22"/>
        </w:rPr>
      </w:pPr>
    </w:p>
    <w:p w:rsidR="00915977" w:rsidRDefault="00915977" w:rsidP="00915977">
      <w:pPr>
        <w:tabs>
          <w:tab w:val="left" w:pos="360"/>
          <w:tab w:val="left" w:pos="5040"/>
        </w:tabs>
        <w:rPr>
          <w:rFonts w:ascii="Tahoma" w:hAnsi="Tahoma" w:cs="Tahoma"/>
          <w:sz w:val="22"/>
          <w:szCs w:val="22"/>
        </w:rPr>
      </w:pPr>
    </w:p>
    <w:p w:rsidR="00915977" w:rsidRDefault="00915977" w:rsidP="00915977">
      <w:pPr>
        <w:tabs>
          <w:tab w:val="left" w:pos="360"/>
          <w:tab w:val="left" w:pos="5040"/>
        </w:tabs>
        <w:rPr>
          <w:rFonts w:ascii="Tahoma" w:hAnsi="Tahoma" w:cs="Tahoma"/>
          <w:sz w:val="22"/>
          <w:szCs w:val="22"/>
        </w:rPr>
      </w:pPr>
    </w:p>
    <w:p w:rsidR="00AB3CCC" w:rsidRPr="005F1CBD" w:rsidRDefault="00AB3CCC" w:rsidP="005F1CBD">
      <w:pPr>
        <w:rPr>
          <w:szCs w:val="22"/>
        </w:rPr>
      </w:pPr>
    </w:p>
    <w:sectPr w:rsidR="00AB3CCC" w:rsidRPr="005F1CBD" w:rsidSect="00903784">
      <w:pgSz w:w="12240" w:h="15840" w:code="1"/>
      <w:pgMar w:top="1152" w:right="1267" w:bottom="1152"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4E9" w:rsidRDefault="00CA34E9">
      <w:r>
        <w:separator/>
      </w:r>
    </w:p>
  </w:endnote>
  <w:endnote w:type="continuationSeparator" w:id="1">
    <w:p w:rsidR="00CA34E9" w:rsidRDefault="00CA3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4E9" w:rsidRDefault="00CA34E9">
      <w:r>
        <w:separator/>
      </w:r>
    </w:p>
  </w:footnote>
  <w:footnote w:type="continuationSeparator" w:id="1">
    <w:p w:rsidR="00CA34E9" w:rsidRDefault="00CA3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E05"/>
    <w:multiLevelType w:val="hybridMultilevel"/>
    <w:tmpl w:val="FE4AF7C4"/>
    <w:lvl w:ilvl="0" w:tplc="E2068C42">
      <w:start w:val="1"/>
      <w:numFmt w:val="decimalZero"/>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B362DE"/>
    <w:multiLevelType w:val="hybridMultilevel"/>
    <w:tmpl w:val="2C4A73A0"/>
    <w:lvl w:ilvl="0" w:tplc="DA720272">
      <w:start w:val="1"/>
      <w:numFmt w:val="decimalZero"/>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9052A5"/>
    <w:multiLevelType w:val="hybridMultilevel"/>
    <w:tmpl w:val="222EBD54"/>
    <w:lvl w:ilvl="0" w:tplc="6AD62AE0">
      <w:start w:val="1"/>
      <w:numFmt w:val="decimalZero"/>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D8F4ACE"/>
    <w:multiLevelType w:val="hybridMultilevel"/>
    <w:tmpl w:val="2BE2E76A"/>
    <w:lvl w:ilvl="0" w:tplc="4322FB30">
      <w:start w:val="1"/>
      <w:numFmt w:val="decimalZero"/>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4A40F74"/>
    <w:multiLevelType w:val="hybridMultilevel"/>
    <w:tmpl w:val="8AF0B7C4"/>
    <w:lvl w:ilvl="0" w:tplc="9CCCEDDA">
      <w:start w:val="1"/>
      <w:numFmt w:val="decimalZero"/>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DDC41E1"/>
    <w:multiLevelType w:val="hybridMultilevel"/>
    <w:tmpl w:val="316096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7EF319A"/>
    <w:multiLevelType w:val="hybridMultilevel"/>
    <w:tmpl w:val="07220A60"/>
    <w:lvl w:ilvl="0" w:tplc="399223CE">
      <w:start w:val="2"/>
      <w:numFmt w:val="decimalZero"/>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391600A"/>
    <w:multiLevelType w:val="hybridMultilevel"/>
    <w:tmpl w:val="EEC8F736"/>
    <w:lvl w:ilvl="0" w:tplc="749E7322">
      <w:start w:val="2"/>
      <w:numFmt w:val="decimalZero"/>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4"/>
  </w:num>
  <w:num w:numId="6">
    <w:abstractNumId w:val="1"/>
  </w:num>
  <w:num w:numId="7">
    <w:abstractNumId w:val="5"/>
  </w:num>
  <w:num w:numId="8">
    <w:abstractNumId w:val="3"/>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F423B5"/>
    <w:rsid w:val="000142DF"/>
    <w:rsid w:val="00016462"/>
    <w:rsid w:val="000305F6"/>
    <w:rsid w:val="000323C3"/>
    <w:rsid w:val="0003548B"/>
    <w:rsid w:val="00050051"/>
    <w:rsid w:val="00057B70"/>
    <w:rsid w:val="000609D4"/>
    <w:rsid w:val="000660D6"/>
    <w:rsid w:val="00075AF3"/>
    <w:rsid w:val="000A77A0"/>
    <w:rsid w:val="000B1E87"/>
    <w:rsid w:val="000D6594"/>
    <w:rsid w:val="000E7CD7"/>
    <w:rsid w:val="000E7E27"/>
    <w:rsid w:val="000F684B"/>
    <w:rsid w:val="0011503A"/>
    <w:rsid w:val="00117838"/>
    <w:rsid w:val="00117B51"/>
    <w:rsid w:val="00125108"/>
    <w:rsid w:val="00141D6D"/>
    <w:rsid w:val="00144E8A"/>
    <w:rsid w:val="001619D9"/>
    <w:rsid w:val="00195F1B"/>
    <w:rsid w:val="001A1BDA"/>
    <w:rsid w:val="001A201A"/>
    <w:rsid w:val="001C1AC0"/>
    <w:rsid w:val="001C3814"/>
    <w:rsid w:val="001C57A6"/>
    <w:rsid w:val="001E3556"/>
    <w:rsid w:val="001F6043"/>
    <w:rsid w:val="0020072F"/>
    <w:rsid w:val="00206D63"/>
    <w:rsid w:val="00240D50"/>
    <w:rsid w:val="002451DF"/>
    <w:rsid w:val="00295428"/>
    <w:rsid w:val="002B2434"/>
    <w:rsid w:val="002B39D5"/>
    <w:rsid w:val="002B4F9D"/>
    <w:rsid w:val="002B5B97"/>
    <w:rsid w:val="002C464B"/>
    <w:rsid w:val="002E6BCA"/>
    <w:rsid w:val="002F51E6"/>
    <w:rsid w:val="0030119E"/>
    <w:rsid w:val="00315204"/>
    <w:rsid w:val="003217F5"/>
    <w:rsid w:val="00340CF1"/>
    <w:rsid w:val="0037081B"/>
    <w:rsid w:val="00375E68"/>
    <w:rsid w:val="00387CE0"/>
    <w:rsid w:val="003A0B53"/>
    <w:rsid w:val="003A6534"/>
    <w:rsid w:val="003C097B"/>
    <w:rsid w:val="003C7137"/>
    <w:rsid w:val="003C73F2"/>
    <w:rsid w:val="003C7A86"/>
    <w:rsid w:val="003E00D7"/>
    <w:rsid w:val="003E65EC"/>
    <w:rsid w:val="004003CA"/>
    <w:rsid w:val="0040290E"/>
    <w:rsid w:val="004118A3"/>
    <w:rsid w:val="00415BB7"/>
    <w:rsid w:val="00443C7C"/>
    <w:rsid w:val="00446725"/>
    <w:rsid w:val="00450174"/>
    <w:rsid w:val="00454C8A"/>
    <w:rsid w:val="00454EED"/>
    <w:rsid w:val="004552E2"/>
    <w:rsid w:val="00461B6C"/>
    <w:rsid w:val="004676A7"/>
    <w:rsid w:val="004706AC"/>
    <w:rsid w:val="00474009"/>
    <w:rsid w:val="0048045E"/>
    <w:rsid w:val="004849C0"/>
    <w:rsid w:val="00490748"/>
    <w:rsid w:val="0049620C"/>
    <w:rsid w:val="004A28E4"/>
    <w:rsid w:val="004A299E"/>
    <w:rsid w:val="004A5925"/>
    <w:rsid w:val="004A6F56"/>
    <w:rsid w:val="004C11F1"/>
    <w:rsid w:val="004D1AE2"/>
    <w:rsid w:val="004E4262"/>
    <w:rsid w:val="00503212"/>
    <w:rsid w:val="00503F66"/>
    <w:rsid w:val="005068A3"/>
    <w:rsid w:val="00521E04"/>
    <w:rsid w:val="00547D2E"/>
    <w:rsid w:val="00556A77"/>
    <w:rsid w:val="00560E8F"/>
    <w:rsid w:val="00574C3D"/>
    <w:rsid w:val="005807FA"/>
    <w:rsid w:val="005930CD"/>
    <w:rsid w:val="005A6224"/>
    <w:rsid w:val="005B0A07"/>
    <w:rsid w:val="005B61CF"/>
    <w:rsid w:val="005C4518"/>
    <w:rsid w:val="005D6C09"/>
    <w:rsid w:val="005D71B5"/>
    <w:rsid w:val="005E50B7"/>
    <w:rsid w:val="005F0657"/>
    <w:rsid w:val="005F1CBD"/>
    <w:rsid w:val="00602B19"/>
    <w:rsid w:val="00603317"/>
    <w:rsid w:val="0061126F"/>
    <w:rsid w:val="006145E6"/>
    <w:rsid w:val="0061779F"/>
    <w:rsid w:val="00635118"/>
    <w:rsid w:val="00641DCA"/>
    <w:rsid w:val="00647BB5"/>
    <w:rsid w:val="0065688E"/>
    <w:rsid w:val="00672337"/>
    <w:rsid w:val="00672349"/>
    <w:rsid w:val="00672F88"/>
    <w:rsid w:val="00685B7F"/>
    <w:rsid w:val="006A2655"/>
    <w:rsid w:val="006A3E76"/>
    <w:rsid w:val="006C1F08"/>
    <w:rsid w:val="006D1F59"/>
    <w:rsid w:val="006D2969"/>
    <w:rsid w:val="006D6D12"/>
    <w:rsid w:val="006E5836"/>
    <w:rsid w:val="00701111"/>
    <w:rsid w:val="007015C5"/>
    <w:rsid w:val="00711B1D"/>
    <w:rsid w:val="0071289C"/>
    <w:rsid w:val="00727FC6"/>
    <w:rsid w:val="00731B00"/>
    <w:rsid w:val="00733420"/>
    <w:rsid w:val="00735AD5"/>
    <w:rsid w:val="00740F5C"/>
    <w:rsid w:val="007679EB"/>
    <w:rsid w:val="00776D2E"/>
    <w:rsid w:val="00780CB6"/>
    <w:rsid w:val="00784050"/>
    <w:rsid w:val="0079281E"/>
    <w:rsid w:val="00795219"/>
    <w:rsid w:val="007961E2"/>
    <w:rsid w:val="007A0149"/>
    <w:rsid w:val="007A2A10"/>
    <w:rsid w:val="007B3685"/>
    <w:rsid w:val="007D312A"/>
    <w:rsid w:val="007D4A98"/>
    <w:rsid w:val="00822E24"/>
    <w:rsid w:val="008267A9"/>
    <w:rsid w:val="00827D8B"/>
    <w:rsid w:val="00832A31"/>
    <w:rsid w:val="0083405B"/>
    <w:rsid w:val="00852E55"/>
    <w:rsid w:val="00857468"/>
    <w:rsid w:val="008713A0"/>
    <w:rsid w:val="00872BE5"/>
    <w:rsid w:val="00891818"/>
    <w:rsid w:val="0089770B"/>
    <w:rsid w:val="008B5DA3"/>
    <w:rsid w:val="008B5FC5"/>
    <w:rsid w:val="008C0A48"/>
    <w:rsid w:val="008E5CAB"/>
    <w:rsid w:val="008E60D3"/>
    <w:rsid w:val="008F4173"/>
    <w:rsid w:val="00903784"/>
    <w:rsid w:val="00915977"/>
    <w:rsid w:val="00917ECE"/>
    <w:rsid w:val="009213A3"/>
    <w:rsid w:val="00946A36"/>
    <w:rsid w:val="0095158B"/>
    <w:rsid w:val="00955EAD"/>
    <w:rsid w:val="00956E2B"/>
    <w:rsid w:val="00961815"/>
    <w:rsid w:val="00974BAD"/>
    <w:rsid w:val="00983F56"/>
    <w:rsid w:val="0099030A"/>
    <w:rsid w:val="009C5405"/>
    <w:rsid w:val="009D5355"/>
    <w:rsid w:val="009D66F6"/>
    <w:rsid w:val="009D7E19"/>
    <w:rsid w:val="009E0796"/>
    <w:rsid w:val="009F4C02"/>
    <w:rsid w:val="009F5782"/>
    <w:rsid w:val="00A24849"/>
    <w:rsid w:val="00A33188"/>
    <w:rsid w:val="00A41BFC"/>
    <w:rsid w:val="00A44579"/>
    <w:rsid w:val="00A44847"/>
    <w:rsid w:val="00A615E5"/>
    <w:rsid w:val="00A64021"/>
    <w:rsid w:val="00A6668C"/>
    <w:rsid w:val="00A71899"/>
    <w:rsid w:val="00A7274E"/>
    <w:rsid w:val="00A95C14"/>
    <w:rsid w:val="00AA6A87"/>
    <w:rsid w:val="00AB3CCC"/>
    <w:rsid w:val="00AB7FE0"/>
    <w:rsid w:val="00AC522A"/>
    <w:rsid w:val="00AD2F3C"/>
    <w:rsid w:val="00AD31CB"/>
    <w:rsid w:val="00AE08A1"/>
    <w:rsid w:val="00AE407B"/>
    <w:rsid w:val="00B24308"/>
    <w:rsid w:val="00B24BD1"/>
    <w:rsid w:val="00B3085C"/>
    <w:rsid w:val="00B3676B"/>
    <w:rsid w:val="00B37C6D"/>
    <w:rsid w:val="00B40EA0"/>
    <w:rsid w:val="00B55268"/>
    <w:rsid w:val="00B716EE"/>
    <w:rsid w:val="00B8525D"/>
    <w:rsid w:val="00B9110D"/>
    <w:rsid w:val="00B918A5"/>
    <w:rsid w:val="00B930F3"/>
    <w:rsid w:val="00B942FC"/>
    <w:rsid w:val="00BC1824"/>
    <w:rsid w:val="00BC3C6F"/>
    <w:rsid w:val="00BC4DE4"/>
    <w:rsid w:val="00BD034D"/>
    <w:rsid w:val="00BD43BB"/>
    <w:rsid w:val="00C0196C"/>
    <w:rsid w:val="00C14A5F"/>
    <w:rsid w:val="00C25B94"/>
    <w:rsid w:val="00C44C49"/>
    <w:rsid w:val="00C4725C"/>
    <w:rsid w:val="00C54BE6"/>
    <w:rsid w:val="00C62518"/>
    <w:rsid w:val="00C6253F"/>
    <w:rsid w:val="00C716B5"/>
    <w:rsid w:val="00C7554F"/>
    <w:rsid w:val="00C827BB"/>
    <w:rsid w:val="00C82ED2"/>
    <w:rsid w:val="00C859D8"/>
    <w:rsid w:val="00CA34E9"/>
    <w:rsid w:val="00CA45D9"/>
    <w:rsid w:val="00CA48BC"/>
    <w:rsid w:val="00CA52A9"/>
    <w:rsid w:val="00CC5E55"/>
    <w:rsid w:val="00CD1F72"/>
    <w:rsid w:val="00CD642B"/>
    <w:rsid w:val="00CD675A"/>
    <w:rsid w:val="00CE30C9"/>
    <w:rsid w:val="00CE3F61"/>
    <w:rsid w:val="00CF05CE"/>
    <w:rsid w:val="00CF384C"/>
    <w:rsid w:val="00D04767"/>
    <w:rsid w:val="00D233BE"/>
    <w:rsid w:val="00D24175"/>
    <w:rsid w:val="00D44CDA"/>
    <w:rsid w:val="00D52D0E"/>
    <w:rsid w:val="00D57C1F"/>
    <w:rsid w:val="00D861FC"/>
    <w:rsid w:val="00D93402"/>
    <w:rsid w:val="00DA3B5B"/>
    <w:rsid w:val="00DC071B"/>
    <w:rsid w:val="00DD084D"/>
    <w:rsid w:val="00DD2A1A"/>
    <w:rsid w:val="00E10879"/>
    <w:rsid w:val="00E140C3"/>
    <w:rsid w:val="00E15996"/>
    <w:rsid w:val="00E23EC9"/>
    <w:rsid w:val="00E2560D"/>
    <w:rsid w:val="00E26C55"/>
    <w:rsid w:val="00E41D24"/>
    <w:rsid w:val="00E43B07"/>
    <w:rsid w:val="00E47695"/>
    <w:rsid w:val="00E71A03"/>
    <w:rsid w:val="00E74C0C"/>
    <w:rsid w:val="00E85526"/>
    <w:rsid w:val="00E92EFA"/>
    <w:rsid w:val="00E93DB3"/>
    <w:rsid w:val="00EA20D8"/>
    <w:rsid w:val="00EA6599"/>
    <w:rsid w:val="00EA762C"/>
    <w:rsid w:val="00EB0210"/>
    <w:rsid w:val="00EC3FDA"/>
    <w:rsid w:val="00EC578B"/>
    <w:rsid w:val="00EF5EF7"/>
    <w:rsid w:val="00EF6A6D"/>
    <w:rsid w:val="00F07AE8"/>
    <w:rsid w:val="00F1106C"/>
    <w:rsid w:val="00F12ED5"/>
    <w:rsid w:val="00F15DC4"/>
    <w:rsid w:val="00F16C23"/>
    <w:rsid w:val="00F32D3C"/>
    <w:rsid w:val="00F37555"/>
    <w:rsid w:val="00F3766A"/>
    <w:rsid w:val="00F423B5"/>
    <w:rsid w:val="00F44A3B"/>
    <w:rsid w:val="00F603EC"/>
    <w:rsid w:val="00F65F5F"/>
    <w:rsid w:val="00F74617"/>
    <w:rsid w:val="00F843C4"/>
    <w:rsid w:val="00F85ED4"/>
    <w:rsid w:val="00F930DA"/>
    <w:rsid w:val="00FA7915"/>
    <w:rsid w:val="00FD0592"/>
    <w:rsid w:val="00FD6E75"/>
    <w:rsid w:val="00FF5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B5"/>
    <w:rPr>
      <w:sz w:val="24"/>
      <w:szCs w:val="24"/>
    </w:rPr>
  </w:style>
  <w:style w:type="paragraph" w:styleId="Heading1">
    <w:name w:val="heading 1"/>
    <w:basedOn w:val="Normal"/>
    <w:next w:val="Normal"/>
    <w:link w:val="Heading1Char"/>
    <w:uiPriority w:val="99"/>
    <w:qFormat/>
    <w:rsid w:val="00F423B5"/>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F423B5"/>
    <w:pPr>
      <w:keepNext/>
      <w:tabs>
        <w:tab w:val="left" w:pos="180"/>
        <w:tab w:val="left" w:pos="720"/>
        <w:tab w:val="left" w:pos="5040"/>
        <w:tab w:val="left" w:pos="5400"/>
        <w:tab w:val="left" w:pos="6480"/>
        <w:tab w:val="left" w:pos="7740"/>
      </w:tabs>
      <w:outlineLvl w:val="1"/>
    </w:pPr>
    <w:rPr>
      <w:b/>
      <w:bCs/>
    </w:rPr>
  </w:style>
  <w:style w:type="paragraph" w:styleId="Heading3">
    <w:name w:val="heading 3"/>
    <w:basedOn w:val="Normal"/>
    <w:next w:val="Normal"/>
    <w:link w:val="Heading3Char"/>
    <w:uiPriority w:val="99"/>
    <w:qFormat/>
    <w:rsid w:val="00F423B5"/>
    <w:pPr>
      <w:keepNext/>
      <w:jc w:val="center"/>
      <w:outlineLvl w:val="2"/>
    </w:pPr>
    <w:rPr>
      <w:b/>
      <w:bCs/>
    </w:rPr>
  </w:style>
  <w:style w:type="paragraph" w:styleId="Heading4">
    <w:name w:val="heading 4"/>
    <w:basedOn w:val="Normal"/>
    <w:next w:val="Normal"/>
    <w:link w:val="Heading4Char"/>
    <w:uiPriority w:val="99"/>
    <w:qFormat/>
    <w:rsid w:val="00F423B5"/>
    <w:pPr>
      <w:keepNext/>
      <w:outlineLvl w:val="3"/>
    </w:pPr>
    <w:rPr>
      <w:b/>
      <w:bCs/>
      <w:sz w:val="22"/>
      <w:szCs w:val="22"/>
    </w:rPr>
  </w:style>
  <w:style w:type="paragraph" w:styleId="Heading5">
    <w:name w:val="heading 5"/>
    <w:basedOn w:val="Normal"/>
    <w:next w:val="Normal"/>
    <w:link w:val="Heading5Char"/>
    <w:uiPriority w:val="99"/>
    <w:qFormat/>
    <w:rsid w:val="00F423B5"/>
    <w:pPr>
      <w:spacing w:before="240" w:after="60"/>
      <w:outlineLvl w:val="4"/>
    </w:pPr>
    <w:rPr>
      <w:b/>
      <w:bCs/>
      <w:i/>
      <w:iCs/>
      <w:sz w:val="26"/>
      <w:szCs w:val="26"/>
    </w:rPr>
  </w:style>
  <w:style w:type="paragraph" w:styleId="Heading6">
    <w:name w:val="heading 6"/>
    <w:basedOn w:val="Normal"/>
    <w:next w:val="Normal"/>
    <w:link w:val="Heading6Char"/>
    <w:uiPriority w:val="99"/>
    <w:qFormat/>
    <w:rsid w:val="00F423B5"/>
    <w:pPr>
      <w:spacing w:before="240" w:after="60"/>
      <w:outlineLvl w:val="5"/>
    </w:pPr>
    <w:rPr>
      <w:b/>
      <w:bCs/>
      <w:sz w:val="22"/>
      <w:szCs w:val="22"/>
    </w:rPr>
  </w:style>
  <w:style w:type="paragraph" w:styleId="Heading7">
    <w:name w:val="heading 7"/>
    <w:basedOn w:val="Normal"/>
    <w:next w:val="Normal"/>
    <w:link w:val="Heading7Char"/>
    <w:uiPriority w:val="99"/>
    <w:qFormat/>
    <w:rsid w:val="00F423B5"/>
    <w:pPr>
      <w:spacing w:before="240" w:after="60"/>
      <w:outlineLvl w:val="6"/>
    </w:pPr>
  </w:style>
  <w:style w:type="paragraph" w:styleId="Heading8">
    <w:name w:val="heading 8"/>
    <w:basedOn w:val="Normal"/>
    <w:next w:val="Normal"/>
    <w:link w:val="Heading8Char"/>
    <w:uiPriority w:val="99"/>
    <w:qFormat/>
    <w:rsid w:val="00F423B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B0A07"/>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5B0A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0A07"/>
    <w:rPr>
      <w:rFonts w:ascii="Cambria" w:eastAsia="Times New Roman" w:hAnsi="Cambria" w:cs="Times New Roman"/>
      <w:b/>
      <w:bCs/>
      <w:sz w:val="26"/>
      <w:szCs w:val="26"/>
    </w:rPr>
  </w:style>
  <w:style w:type="character" w:customStyle="1" w:styleId="Heading4Char">
    <w:name w:val="Heading 4 Char"/>
    <w:link w:val="Heading4"/>
    <w:uiPriority w:val="9"/>
    <w:semiHidden/>
    <w:rsid w:val="005B0A07"/>
    <w:rPr>
      <w:rFonts w:ascii="Calibri" w:eastAsia="Times New Roman" w:hAnsi="Calibri" w:cs="Times New Roman"/>
      <w:b/>
      <w:bCs/>
      <w:sz w:val="28"/>
      <w:szCs w:val="28"/>
    </w:rPr>
  </w:style>
  <w:style w:type="character" w:customStyle="1" w:styleId="Heading5Char">
    <w:name w:val="Heading 5 Char"/>
    <w:link w:val="Heading5"/>
    <w:uiPriority w:val="99"/>
    <w:semiHidden/>
    <w:rsid w:val="005B0A0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B0A07"/>
    <w:rPr>
      <w:rFonts w:ascii="Calibri" w:eastAsia="Times New Roman" w:hAnsi="Calibri" w:cs="Times New Roman"/>
      <w:b/>
      <w:bCs/>
    </w:rPr>
  </w:style>
  <w:style w:type="character" w:customStyle="1" w:styleId="Heading7Char">
    <w:name w:val="Heading 7 Char"/>
    <w:link w:val="Heading7"/>
    <w:uiPriority w:val="9"/>
    <w:semiHidden/>
    <w:rsid w:val="005B0A07"/>
    <w:rPr>
      <w:rFonts w:ascii="Calibri" w:eastAsia="Times New Roman" w:hAnsi="Calibri" w:cs="Times New Roman"/>
      <w:sz w:val="24"/>
      <w:szCs w:val="24"/>
    </w:rPr>
  </w:style>
  <w:style w:type="character" w:customStyle="1" w:styleId="Heading8Char">
    <w:name w:val="Heading 8 Char"/>
    <w:link w:val="Heading8"/>
    <w:uiPriority w:val="9"/>
    <w:semiHidden/>
    <w:rsid w:val="005B0A07"/>
    <w:rPr>
      <w:rFonts w:ascii="Calibri" w:eastAsia="Times New Roman" w:hAnsi="Calibri" w:cs="Times New Roman"/>
      <w:i/>
      <w:iCs/>
      <w:sz w:val="24"/>
      <w:szCs w:val="24"/>
    </w:rPr>
  </w:style>
  <w:style w:type="paragraph" w:styleId="BodyText">
    <w:name w:val="Body Text"/>
    <w:basedOn w:val="Normal"/>
    <w:link w:val="BodyTextChar"/>
    <w:uiPriority w:val="99"/>
    <w:rsid w:val="00F423B5"/>
    <w:pPr>
      <w:jc w:val="both"/>
    </w:pPr>
    <w:rPr>
      <w:sz w:val="20"/>
      <w:szCs w:val="20"/>
    </w:rPr>
  </w:style>
  <w:style w:type="character" w:customStyle="1" w:styleId="BodyTextChar">
    <w:name w:val="Body Text Char"/>
    <w:link w:val="BodyText"/>
    <w:uiPriority w:val="99"/>
    <w:semiHidden/>
    <w:rsid w:val="005B0A07"/>
    <w:rPr>
      <w:sz w:val="24"/>
      <w:szCs w:val="24"/>
    </w:rPr>
  </w:style>
  <w:style w:type="paragraph" w:styleId="Title">
    <w:name w:val="Title"/>
    <w:basedOn w:val="Normal"/>
    <w:link w:val="TitleChar"/>
    <w:uiPriority w:val="99"/>
    <w:qFormat/>
    <w:rsid w:val="00F423B5"/>
    <w:pPr>
      <w:tabs>
        <w:tab w:val="left" w:pos="5040"/>
      </w:tabs>
      <w:jc w:val="center"/>
    </w:pPr>
    <w:rPr>
      <w:b/>
      <w:bCs/>
    </w:rPr>
  </w:style>
  <w:style w:type="character" w:customStyle="1" w:styleId="TitleChar">
    <w:name w:val="Title Char"/>
    <w:link w:val="Title"/>
    <w:uiPriority w:val="10"/>
    <w:rsid w:val="005B0A07"/>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F423B5"/>
    <w:pPr>
      <w:jc w:val="both"/>
    </w:pPr>
  </w:style>
  <w:style w:type="character" w:customStyle="1" w:styleId="BodyText2Char">
    <w:name w:val="Body Text 2 Char"/>
    <w:link w:val="BodyText2"/>
    <w:uiPriority w:val="99"/>
    <w:semiHidden/>
    <w:rsid w:val="005B0A07"/>
    <w:rPr>
      <w:sz w:val="24"/>
      <w:szCs w:val="24"/>
    </w:rPr>
  </w:style>
  <w:style w:type="paragraph" w:styleId="BodyTextIndent">
    <w:name w:val="Body Text Indent"/>
    <w:basedOn w:val="Normal"/>
    <w:link w:val="BodyTextIndentChar"/>
    <w:uiPriority w:val="99"/>
    <w:rsid w:val="00F423B5"/>
    <w:pPr>
      <w:tabs>
        <w:tab w:val="left" w:pos="720"/>
        <w:tab w:val="left" w:pos="1170"/>
      </w:tabs>
      <w:ind w:hanging="735"/>
      <w:jc w:val="both"/>
    </w:pPr>
  </w:style>
  <w:style w:type="character" w:customStyle="1" w:styleId="BodyTextIndentChar">
    <w:name w:val="Body Text Indent Char"/>
    <w:link w:val="BodyTextIndent"/>
    <w:uiPriority w:val="99"/>
    <w:semiHidden/>
    <w:rsid w:val="005B0A07"/>
    <w:rPr>
      <w:sz w:val="24"/>
      <w:szCs w:val="24"/>
    </w:rPr>
  </w:style>
  <w:style w:type="paragraph" w:styleId="BodyTextIndent2">
    <w:name w:val="Body Text Indent 2"/>
    <w:basedOn w:val="Normal"/>
    <w:link w:val="BodyTextIndent2Char"/>
    <w:uiPriority w:val="99"/>
    <w:rsid w:val="00F423B5"/>
    <w:pPr>
      <w:tabs>
        <w:tab w:val="left" w:pos="360"/>
      </w:tabs>
      <w:ind w:left="1080" w:hanging="1080"/>
    </w:pPr>
    <w:rPr>
      <w:b/>
      <w:bCs/>
    </w:rPr>
  </w:style>
  <w:style w:type="character" w:customStyle="1" w:styleId="BodyTextIndent2Char">
    <w:name w:val="Body Text Indent 2 Char"/>
    <w:link w:val="BodyTextIndent2"/>
    <w:uiPriority w:val="99"/>
    <w:semiHidden/>
    <w:rsid w:val="005B0A07"/>
    <w:rPr>
      <w:sz w:val="24"/>
      <w:szCs w:val="24"/>
    </w:rPr>
  </w:style>
  <w:style w:type="paragraph" w:styleId="BodyText3">
    <w:name w:val="Body Text 3"/>
    <w:basedOn w:val="Normal"/>
    <w:link w:val="BodyText3Char"/>
    <w:uiPriority w:val="99"/>
    <w:rsid w:val="00F423B5"/>
    <w:pPr>
      <w:tabs>
        <w:tab w:val="left" w:pos="180"/>
        <w:tab w:val="left" w:pos="720"/>
        <w:tab w:val="left" w:pos="5040"/>
        <w:tab w:val="left" w:pos="5400"/>
        <w:tab w:val="left" w:pos="6480"/>
        <w:tab w:val="left" w:pos="7740"/>
      </w:tabs>
      <w:jc w:val="both"/>
    </w:pPr>
    <w:rPr>
      <w:sz w:val="22"/>
      <w:szCs w:val="22"/>
    </w:rPr>
  </w:style>
  <w:style w:type="character" w:customStyle="1" w:styleId="BodyText3Char">
    <w:name w:val="Body Text 3 Char"/>
    <w:link w:val="BodyText3"/>
    <w:uiPriority w:val="99"/>
    <w:semiHidden/>
    <w:rsid w:val="005B0A07"/>
    <w:rPr>
      <w:sz w:val="16"/>
      <w:szCs w:val="16"/>
    </w:rPr>
  </w:style>
  <w:style w:type="paragraph" w:styleId="Subtitle">
    <w:name w:val="Subtitle"/>
    <w:basedOn w:val="Normal"/>
    <w:link w:val="SubtitleChar"/>
    <w:uiPriority w:val="99"/>
    <w:qFormat/>
    <w:rsid w:val="00F423B5"/>
    <w:pPr>
      <w:jc w:val="center"/>
    </w:pPr>
    <w:rPr>
      <w:b/>
      <w:bCs/>
    </w:rPr>
  </w:style>
  <w:style w:type="character" w:customStyle="1" w:styleId="SubtitleChar">
    <w:name w:val="Subtitle Char"/>
    <w:link w:val="Subtitle"/>
    <w:uiPriority w:val="11"/>
    <w:rsid w:val="005B0A07"/>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48238564">
      <w:marLeft w:val="0"/>
      <w:marRight w:val="0"/>
      <w:marTop w:val="0"/>
      <w:marBottom w:val="0"/>
      <w:divBdr>
        <w:top w:val="none" w:sz="0" w:space="0" w:color="auto"/>
        <w:left w:val="none" w:sz="0" w:space="0" w:color="auto"/>
        <w:bottom w:val="none" w:sz="0" w:space="0" w:color="auto"/>
        <w:right w:val="none" w:sz="0" w:space="0" w:color="auto"/>
      </w:divBdr>
    </w:div>
    <w:div w:id="748238565">
      <w:marLeft w:val="0"/>
      <w:marRight w:val="0"/>
      <w:marTop w:val="0"/>
      <w:marBottom w:val="0"/>
      <w:divBdr>
        <w:top w:val="none" w:sz="0" w:space="0" w:color="auto"/>
        <w:left w:val="none" w:sz="0" w:space="0" w:color="auto"/>
        <w:bottom w:val="none" w:sz="0" w:space="0" w:color="auto"/>
        <w:right w:val="none" w:sz="0" w:space="0" w:color="auto"/>
      </w:divBdr>
    </w:div>
    <w:div w:id="748238566">
      <w:marLeft w:val="0"/>
      <w:marRight w:val="0"/>
      <w:marTop w:val="0"/>
      <w:marBottom w:val="0"/>
      <w:divBdr>
        <w:top w:val="none" w:sz="0" w:space="0" w:color="auto"/>
        <w:left w:val="none" w:sz="0" w:space="0" w:color="auto"/>
        <w:bottom w:val="none" w:sz="0" w:space="0" w:color="auto"/>
        <w:right w:val="none" w:sz="0" w:space="0" w:color="auto"/>
      </w:divBdr>
    </w:div>
    <w:div w:id="1194002259">
      <w:bodyDiv w:val="1"/>
      <w:marLeft w:val="0"/>
      <w:marRight w:val="0"/>
      <w:marTop w:val="0"/>
      <w:marBottom w:val="0"/>
      <w:divBdr>
        <w:top w:val="none" w:sz="0" w:space="0" w:color="auto"/>
        <w:left w:val="none" w:sz="0" w:space="0" w:color="auto"/>
        <w:bottom w:val="none" w:sz="0" w:space="0" w:color="auto"/>
        <w:right w:val="none" w:sz="0" w:space="0" w:color="auto"/>
      </w:divBdr>
    </w:div>
    <w:div w:id="15923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9B40-17FB-444D-ADCE-1180E1D6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A.U.BIOTECH</dc:creator>
  <cp:lastModifiedBy>BIOTECH</cp:lastModifiedBy>
  <cp:revision>14</cp:revision>
  <cp:lastPrinted>2017-12-12T11:21:00Z</cp:lastPrinted>
  <dcterms:created xsi:type="dcterms:W3CDTF">2017-07-14T11:07:00Z</dcterms:created>
  <dcterms:modified xsi:type="dcterms:W3CDTF">2020-11-04T08:02:00Z</dcterms:modified>
</cp:coreProperties>
</file>